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A1" w:rsidRDefault="00E23CA1" w:rsidP="00E23CA1">
      <w:pPr>
        <w:pStyle w:val="ListParagraph"/>
        <w:numPr>
          <w:ilvl w:val="0"/>
          <w:numId w:val="1"/>
        </w:numPr>
      </w:pPr>
      <w:r>
        <w:t xml:space="preserve">A dentist adjusts the </w:t>
      </w:r>
      <w:r w:rsidR="0013141F">
        <w:t xml:space="preserve">supporting </w:t>
      </w:r>
      <w:r>
        <w:t xml:space="preserve">cusp tip on a gold crown so that the </w:t>
      </w:r>
      <w:proofErr w:type="spellStart"/>
      <w:r>
        <w:t>occlusal</w:t>
      </w:r>
      <w:proofErr w:type="spellEnd"/>
      <w:r>
        <w:t xml:space="preserve"> c</w:t>
      </w:r>
      <w:r w:rsidR="0013141F">
        <w:t>ontacting area on that</w:t>
      </w:r>
      <w:r>
        <w:t xml:space="preserve"> cusp is decreased to half its original area.  Assuming that the biting force remains constant, what is the change in stress within the </w:t>
      </w:r>
      <w:proofErr w:type="spellStart"/>
      <w:r>
        <w:t>occlusal</w:t>
      </w:r>
      <w:proofErr w:type="spellEnd"/>
      <w:r>
        <w:t xml:space="preserve"> contacting area of that cusp tip?</w:t>
      </w:r>
    </w:p>
    <w:p w:rsidR="0013141F" w:rsidRPr="0013141F" w:rsidRDefault="0013141F" w:rsidP="0013141F">
      <w:pPr>
        <w:pStyle w:val="ListParagraph"/>
        <w:numPr>
          <w:ilvl w:val="0"/>
          <w:numId w:val="4"/>
        </w:numPr>
      </w:pPr>
      <w:r>
        <w:t>There is no stress</w:t>
      </w:r>
    </w:p>
    <w:p w:rsidR="00E23CA1" w:rsidRPr="00E23CA1" w:rsidRDefault="00E23CA1" w:rsidP="00E23CA1">
      <w:pPr>
        <w:pStyle w:val="ListParagraph"/>
        <w:numPr>
          <w:ilvl w:val="0"/>
          <w:numId w:val="4"/>
        </w:numPr>
        <w:rPr>
          <w:b/>
        </w:rPr>
      </w:pPr>
      <w:r w:rsidRPr="00E23CA1">
        <w:rPr>
          <w:b/>
        </w:rPr>
        <w:t>Doubled</w:t>
      </w:r>
    </w:p>
    <w:p w:rsidR="00E23CA1" w:rsidRDefault="00E23CA1" w:rsidP="00E23CA1">
      <w:pPr>
        <w:pStyle w:val="ListParagraph"/>
        <w:numPr>
          <w:ilvl w:val="0"/>
          <w:numId w:val="4"/>
        </w:numPr>
      </w:pPr>
      <w:r>
        <w:t>Remains the same</w:t>
      </w:r>
    </w:p>
    <w:p w:rsidR="00E77CC5" w:rsidRDefault="00E23CA1" w:rsidP="00E77CC5">
      <w:pPr>
        <w:pStyle w:val="ListParagraph"/>
        <w:numPr>
          <w:ilvl w:val="0"/>
          <w:numId w:val="4"/>
        </w:numPr>
      </w:pPr>
      <w:r>
        <w:t>Halved</w:t>
      </w:r>
    </w:p>
    <w:p w:rsidR="00E23CA1" w:rsidRDefault="00E23CA1" w:rsidP="00E23CA1"/>
    <w:p w:rsidR="00E23CA1" w:rsidRDefault="00E23CA1" w:rsidP="00E23CA1">
      <w:pPr>
        <w:pStyle w:val="ListParagraph"/>
        <w:numPr>
          <w:ilvl w:val="0"/>
          <w:numId w:val="1"/>
        </w:numPr>
      </w:pPr>
      <w:r>
        <w:t>Which of the following pairs of materials exhibits the smallest contact angle?</w:t>
      </w:r>
    </w:p>
    <w:p w:rsidR="00E23CA1" w:rsidRPr="00E23CA1" w:rsidRDefault="00E23CA1" w:rsidP="00E23CA1">
      <w:pPr>
        <w:pStyle w:val="ListParagraph"/>
        <w:numPr>
          <w:ilvl w:val="0"/>
          <w:numId w:val="5"/>
        </w:numPr>
        <w:rPr>
          <w:b/>
        </w:rPr>
      </w:pPr>
      <w:r w:rsidRPr="00E23CA1">
        <w:rPr>
          <w:b/>
        </w:rPr>
        <w:t xml:space="preserve">Etched enamel and </w:t>
      </w:r>
      <w:proofErr w:type="spellStart"/>
      <w:r w:rsidRPr="00E23CA1">
        <w:rPr>
          <w:b/>
        </w:rPr>
        <w:t>occlusal</w:t>
      </w:r>
      <w:proofErr w:type="spellEnd"/>
      <w:r w:rsidRPr="00E23CA1">
        <w:rPr>
          <w:b/>
        </w:rPr>
        <w:t xml:space="preserve"> sealants</w:t>
      </w:r>
    </w:p>
    <w:p w:rsidR="00E23CA1" w:rsidRDefault="00E23CA1" w:rsidP="00E23CA1">
      <w:pPr>
        <w:pStyle w:val="ListParagraph"/>
        <w:numPr>
          <w:ilvl w:val="0"/>
          <w:numId w:val="5"/>
        </w:numPr>
      </w:pPr>
      <w:r>
        <w:t>Gold casting alloys and dental porcelain</w:t>
      </w:r>
    </w:p>
    <w:p w:rsidR="00E23CA1" w:rsidRDefault="00E23CA1" w:rsidP="00E23CA1">
      <w:pPr>
        <w:pStyle w:val="ListParagraph"/>
        <w:numPr>
          <w:ilvl w:val="0"/>
          <w:numId w:val="5"/>
        </w:numPr>
      </w:pPr>
      <w:r>
        <w:t>Teflon and water</w:t>
      </w:r>
    </w:p>
    <w:p w:rsidR="00E23CA1" w:rsidRDefault="00E23CA1" w:rsidP="00E23CA1">
      <w:pPr>
        <w:pStyle w:val="ListParagraph"/>
        <w:numPr>
          <w:ilvl w:val="0"/>
          <w:numId w:val="5"/>
        </w:numPr>
      </w:pPr>
      <w:r>
        <w:t>Acrylic and water</w:t>
      </w:r>
    </w:p>
    <w:p w:rsidR="00E23CA1" w:rsidRDefault="00E23CA1" w:rsidP="00E23CA1">
      <w:pPr>
        <w:pStyle w:val="ListParagraph"/>
        <w:numPr>
          <w:ilvl w:val="0"/>
          <w:numId w:val="5"/>
        </w:numPr>
      </w:pPr>
      <w:r>
        <w:t>Amalgam and water</w:t>
      </w:r>
    </w:p>
    <w:p w:rsidR="00E23CA1" w:rsidRDefault="00E23CA1" w:rsidP="00E23CA1"/>
    <w:p w:rsidR="00E23CA1" w:rsidRDefault="00E23CA1" w:rsidP="00E23CA1">
      <w:pPr>
        <w:pStyle w:val="ListParagraph"/>
        <w:numPr>
          <w:ilvl w:val="0"/>
          <w:numId w:val="1"/>
        </w:numPr>
      </w:pPr>
      <w:r>
        <w:t>How does microcrystalline wax differ from paraffin wax?</w:t>
      </w:r>
    </w:p>
    <w:p w:rsidR="00E23CA1" w:rsidRDefault="00E23CA1" w:rsidP="00E23CA1">
      <w:pPr>
        <w:pStyle w:val="ListParagraph"/>
        <w:numPr>
          <w:ilvl w:val="0"/>
          <w:numId w:val="6"/>
        </w:numPr>
      </w:pPr>
      <w:r>
        <w:t>Microcrystalline wax has a lower melting point</w:t>
      </w:r>
    </w:p>
    <w:p w:rsidR="00E23CA1" w:rsidRDefault="00E23CA1" w:rsidP="00E23CA1">
      <w:pPr>
        <w:pStyle w:val="ListParagraph"/>
        <w:numPr>
          <w:ilvl w:val="0"/>
          <w:numId w:val="6"/>
        </w:numPr>
      </w:pPr>
      <w:r>
        <w:t>Microcrystalline wax is petroleum-based</w:t>
      </w:r>
    </w:p>
    <w:p w:rsidR="00E23CA1" w:rsidRDefault="00E23CA1" w:rsidP="00E23CA1">
      <w:pPr>
        <w:pStyle w:val="ListParagraph"/>
        <w:numPr>
          <w:ilvl w:val="0"/>
          <w:numId w:val="6"/>
        </w:numPr>
      </w:pPr>
      <w:r>
        <w:t xml:space="preserve">Microcrystalline wax is polymerized polyethylene </w:t>
      </w:r>
    </w:p>
    <w:p w:rsidR="00E23CA1" w:rsidRPr="00F2199A" w:rsidRDefault="00E23CA1" w:rsidP="00E23CA1">
      <w:pPr>
        <w:pStyle w:val="ListParagraph"/>
        <w:numPr>
          <w:ilvl w:val="0"/>
          <w:numId w:val="6"/>
        </w:numPr>
        <w:rPr>
          <w:b/>
        </w:rPr>
      </w:pPr>
      <w:r w:rsidRPr="00F2199A">
        <w:rPr>
          <w:b/>
        </w:rPr>
        <w:t>Microcrystalline wax shrinks less upon solidification</w:t>
      </w:r>
    </w:p>
    <w:p w:rsidR="00E23CA1" w:rsidRDefault="00E23CA1" w:rsidP="00E23CA1">
      <w:pPr>
        <w:pStyle w:val="ListParagraph"/>
        <w:numPr>
          <w:ilvl w:val="0"/>
          <w:numId w:val="6"/>
        </w:numPr>
      </w:pPr>
      <w:r>
        <w:t>Microcrystalline wax cannot be used in casting wax formulas</w:t>
      </w:r>
    </w:p>
    <w:p w:rsidR="00E23CA1" w:rsidRDefault="00E23CA1" w:rsidP="00E23CA1"/>
    <w:p w:rsidR="00E23CA1" w:rsidRDefault="00E23CA1" w:rsidP="00E23CA1">
      <w:pPr>
        <w:pStyle w:val="ListParagraph"/>
        <w:numPr>
          <w:ilvl w:val="0"/>
          <w:numId w:val="1"/>
        </w:numPr>
      </w:pPr>
      <w:r>
        <w:t>According to best management practices for handling amalgam waste, which of the following should be placed in biohazard waste receptacles for incineration?</w:t>
      </w:r>
    </w:p>
    <w:p w:rsidR="00E23CA1" w:rsidRDefault="00E23CA1" w:rsidP="00E23CA1">
      <w:pPr>
        <w:pStyle w:val="ListParagraph"/>
        <w:numPr>
          <w:ilvl w:val="0"/>
          <w:numId w:val="7"/>
        </w:numPr>
      </w:pPr>
      <w:r>
        <w:t xml:space="preserve">Amalgam debris collected from </w:t>
      </w:r>
      <w:proofErr w:type="spellStart"/>
      <w:r>
        <w:t>chairside</w:t>
      </w:r>
      <w:proofErr w:type="spellEnd"/>
      <w:r>
        <w:t xml:space="preserve"> traps</w:t>
      </w:r>
    </w:p>
    <w:p w:rsidR="00E23CA1" w:rsidRDefault="00E23CA1" w:rsidP="00E23CA1">
      <w:pPr>
        <w:pStyle w:val="ListParagraph"/>
        <w:numPr>
          <w:ilvl w:val="0"/>
          <w:numId w:val="7"/>
        </w:numPr>
      </w:pPr>
      <w:r>
        <w:t>Contact amalgam scrap</w:t>
      </w:r>
    </w:p>
    <w:p w:rsidR="00E23CA1" w:rsidRDefault="0013141F" w:rsidP="00E23CA1">
      <w:pPr>
        <w:pStyle w:val="ListParagraph"/>
        <w:numPr>
          <w:ilvl w:val="0"/>
          <w:numId w:val="7"/>
        </w:numPr>
      </w:pPr>
      <w:r>
        <w:t>Bloody extracted teeth containing amalgam restorations</w:t>
      </w:r>
    </w:p>
    <w:p w:rsidR="00F2199A" w:rsidRDefault="00F2199A" w:rsidP="00E23CA1">
      <w:pPr>
        <w:pStyle w:val="ListParagraph"/>
        <w:numPr>
          <w:ilvl w:val="0"/>
          <w:numId w:val="7"/>
        </w:numPr>
      </w:pPr>
      <w:r>
        <w:t>All of the above</w:t>
      </w:r>
    </w:p>
    <w:p w:rsidR="00F2199A" w:rsidRPr="00F2199A" w:rsidRDefault="00F2199A" w:rsidP="00F2199A">
      <w:pPr>
        <w:pStyle w:val="ListParagraph"/>
        <w:numPr>
          <w:ilvl w:val="0"/>
          <w:numId w:val="7"/>
        </w:numPr>
        <w:rPr>
          <w:b/>
        </w:rPr>
      </w:pPr>
      <w:r w:rsidRPr="00F2199A">
        <w:rPr>
          <w:b/>
        </w:rPr>
        <w:t>None of the above</w:t>
      </w:r>
      <w:r>
        <w:rPr>
          <w:b/>
        </w:rPr>
        <w:t xml:space="preserve"> </w:t>
      </w:r>
    </w:p>
    <w:p w:rsidR="00F2199A" w:rsidRDefault="00F2199A" w:rsidP="00F2199A"/>
    <w:p w:rsidR="00F2199A" w:rsidRDefault="00F2199A" w:rsidP="00F2199A">
      <w:pPr>
        <w:pStyle w:val="ListParagraph"/>
        <w:numPr>
          <w:ilvl w:val="0"/>
          <w:numId w:val="1"/>
        </w:numPr>
      </w:pPr>
      <w:r>
        <w:t>Compared to reversible hydrocolloid, alginate</w:t>
      </w:r>
    </w:p>
    <w:p w:rsidR="00F2199A" w:rsidRDefault="00F2199A" w:rsidP="00F2199A">
      <w:pPr>
        <w:pStyle w:val="ListParagraph"/>
        <w:numPr>
          <w:ilvl w:val="0"/>
          <w:numId w:val="8"/>
        </w:numPr>
      </w:pPr>
      <w:r>
        <w:t>Contains the same chemical mechanism to retard the setting reaction</w:t>
      </w:r>
    </w:p>
    <w:p w:rsidR="00F2199A" w:rsidRDefault="00F2199A" w:rsidP="00F2199A">
      <w:pPr>
        <w:pStyle w:val="ListParagraph"/>
        <w:numPr>
          <w:ilvl w:val="0"/>
          <w:numId w:val="8"/>
        </w:numPr>
      </w:pPr>
      <w:r>
        <w:t>Contains the same filler component to provide bulk for impression-taking</w:t>
      </w:r>
    </w:p>
    <w:p w:rsidR="00F2199A" w:rsidRDefault="00F2199A" w:rsidP="00F2199A">
      <w:pPr>
        <w:pStyle w:val="ListParagraph"/>
        <w:numPr>
          <w:ilvl w:val="0"/>
          <w:numId w:val="8"/>
        </w:numPr>
      </w:pPr>
      <w:r>
        <w:t>Has greater recovery upon removal</w:t>
      </w:r>
    </w:p>
    <w:p w:rsidR="00F2199A" w:rsidRPr="00F2199A" w:rsidRDefault="00F2199A" w:rsidP="00F2199A">
      <w:pPr>
        <w:pStyle w:val="ListParagraph"/>
        <w:numPr>
          <w:ilvl w:val="0"/>
          <w:numId w:val="8"/>
        </w:numPr>
        <w:rPr>
          <w:b/>
        </w:rPr>
      </w:pPr>
      <w:r w:rsidRPr="00F2199A">
        <w:rPr>
          <w:b/>
        </w:rPr>
        <w:t>Captures less detail</w:t>
      </w:r>
    </w:p>
    <w:p w:rsidR="00F2199A" w:rsidRDefault="00F2199A" w:rsidP="00F2199A">
      <w:pPr>
        <w:pStyle w:val="ListParagraph"/>
        <w:numPr>
          <w:ilvl w:val="0"/>
          <w:numId w:val="8"/>
        </w:numPr>
      </w:pPr>
      <w:r>
        <w:t>Contains less air</w:t>
      </w:r>
    </w:p>
    <w:p w:rsidR="00F2199A" w:rsidRDefault="00F2199A" w:rsidP="00F2199A"/>
    <w:p w:rsidR="00F2199A" w:rsidRDefault="00C51125" w:rsidP="00F2199A">
      <w:pPr>
        <w:pStyle w:val="ListParagraph"/>
        <w:numPr>
          <w:ilvl w:val="0"/>
          <w:numId w:val="1"/>
        </w:numPr>
      </w:pPr>
      <w:r>
        <w:t>Acceleration of free radical</w:t>
      </w:r>
      <w:r w:rsidR="00F2199A">
        <w:t xml:space="preserve">s from benzoyl peroxide in </w:t>
      </w:r>
      <w:r w:rsidR="0013141F">
        <w:t xml:space="preserve">dental </w:t>
      </w:r>
      <w:r w:rsidR="00F2199A">
        <w:t>acrylic polymerization systems is usuall</w:t>
      </w:r>
      <w:r w:rsidR="0013141F">
        <w:t>y accomplished</w:t>
      </w:r>
      <w:r w:rsidR="00F2199A">
        <w:t xml:space="preserve"> by</w:t>
      </w:r>
    </w:p>
    <w:p w:rsidR="00F2199A" w:rsidRDefault="00F2199A" w:rsidP="00F2199A">
      <w:pPr>
        <w:pStyle w:val="ListParagraph"/>
        <w:numPr>
          <w:ilvl w:val="0"/>
          <w:numId w:val="9"/>
        </w:numPr>
      </w:pPr>
      <w:r>
        <w:t>Heat</w:t>
      </w:r>
    </w:p>
    <w:p w:rsidR="00F2199A" w:rsidRDefault="00F2199A" w:rsidP="00F2199A">
      <w:pPr>
        <w:pStyle w:val="ListParagraph"/>
        <w:numPr>
          <w:ilvl w:val="0"/>
          <w:numId w:val="9"/>
        </w:numPr>
      </w:pPr>
      <w:r>
        <w:t>Light</w:t>
      </w:r>
    </w:p>
    <w:p w:rsidR="00F2199A" w:rsidRDefault="00F2199A" w:rsidP="00F2199A">
      <w:pPr>
        <w:pStyle w:val="ListParagraph"/>
        <w:numPr>
          <w:ilvl w:val="0"/>
          <w:numId w:val="9"/>
        </w:numPr>
      </w:pPr>
      <w:r>
        <w:t>Organic amines</w:t>
      </w:r>
    </w:p>
    <w:p w:rsidR="00F2199A" w:rsidRDefault="00F2199A" w:rsidP="00F2199A">
      <w:pPr>
        <w:pStyle w:val="ListParagraph"/>
        <w:numPr>
          <w:ilvl w:val="0"/>
          <w:numId w:val="9"/>
        </w:numPr>
      </w:pPr>
      <w:r>
        <w:t>a and b</w:t>
      </w:r>
    </w:p>
    <w:p w:rsidR="00F2199A" w:rsidRDefault="00F2199A" w:rsidP="00F2199A">
      <w:pPr>
        <w:pStyle w:val="ListParagraph"/>
        <w:numPr>
          <w:ilvl w:val="0"/>
          <w:numId w:val="9"/>
        </w:numPr>
        <w:rPr>
          <w:b/>
        </w:rPr>
      </w:pPr>
      <w:r w:rsidRPr="00F2199A">
        <w:rPr>
          <w:b/>
        </w:rPr>
        <w:t>a and c</w:t>
      </w:r>
    </w:p>
    <w:p w:rsidR="00F2199A" w:rsidRDefault="00F2199A" w:rsidP="00F2199A"/>
    <w:p w:rsidR="00F2199A" w:rsidRDefault="00F2199A" w:rsidP="00F2199A">
      <w:pPr>
        <w:pStyle w:val="ListParagraph"/>
        <w:numPr>
          <w:ilvl w:val="0"/>
          <w:numId w:val="1"/>
        </w:numPr>
      </w:pPr>
      <w:r>
        <w:t>Which of the following bonding system schemes is a “two-bottle</w:t>
      </w:r>
      <w:r w:rsidR="000E50C0">
        <w:t>,</w:t>
      </w:r>
      <w:r>
        <w:t xml:space="preserve"> self-etch” system?</w:t>
      </w:r>
    </w:p>
    <w:p w:rsidR="00F2199A" w:rsidRDefault="00F2199A" w:rsidP="00F2199A">
      <w:pPr>
        <w:pStyle w:val="ListParagraph"/>
        <w:numPr>
          <w:ilvl w:val="0"/>
          <w:numId w:val="10"/>
        </w:numPr>
      </w:pPr>
      <w:r>
        <w:t>E+P+B</w:t>
      </w:r>
    </w:p>
    <w:p w:rsidR="00F2199A" w:rsidRDefault="00F2199A" w:rsidP="00F2199A">
      <w:pPr>
        <w:pStyle w:val="ListParagraph"/>
        <w:numPr>
          <w:ilvl w:val="0"/>
          <w:numId w:val="10"/>
        </w:numPr>
      </w:pPr>
      <w:r>
        <w:t>EPB</w:t>
      </w:r>
    </w:p>
    <w:p w:rsidR="00F2199A" w:rsidRDefault="00F2199A" w:rsidP="00F2199A">
      <w:pPr>
        <w:pStyle w:val="ListParagraph"/>
        <w:numPr>
          <w:ilvl w:val="0"/>
          <w:numId w:val="10"/>
        </w:numPr>
      </w:pPr>
      <w:r>
        <w:t>E+[PB]</w:t>
      </w:r>
    </w:p>
    <w:p w:rsidR="000E50C0" w:rsidRPr="000E50C0" w:rsidRDefault="000E50C0" w:rsidP="00F2199A">
      <w:pPr>
        <w:pStyle w:val="ListParagraph"/>
        <w:numPr>
          <w:ilvl w:val="0"/>
          <w:numId w:val="10"/>
        </w:numPr>
        <w:rPr>
          <w:b/>
        </w:rPr>
      </w:pPr>
      <w:r w:rsidRPr="000E50C0">
        <w:rPr>
          <w:b/>
        </w:rPr>
        <w:t>[EP]+B</w:t>
      </w:r>
    </w:p>
    <w:p w:rsidR="000E50C0" w:rsidRDefault="000E50C0" w:rsidP="00F2199A">
      <w:pPr>
        <w:pStyle w:val="ListParagraph"/>
        <w:numPr>
          <w:ilvl w:val="0"/>
          <w:numId w:val="10"/>
        </w:numPr>
      </w:pPr>
      <w:r>
        <w:t>Non</w:t>
      </w:r>
      <w:r w:rsidR="000C2B59">
        <w:t>e of the above; all</w:t>
      </w:r>
      <w:r>
        <w:t xml:space="preserve"> use a separate phosphoric acid etching gel</w:t>
      </w:r>
    </w:p>
    <w:p w:rsidR="000E50C0" w:rsidRDefault="000E50C0" w:rsidP="000E50C0"/>
    <w:p w:rsidR="000E50C0" w:rsidRDefault="000C2B59" w:rsidP="000E50C0">
      <w:pPr>
        <w:pStyle w:val="ListParagraph"/>
        <w:numPr>
          <w:ilvl w:val="0"/>
          <w:numId w:val="1"/>
        </w:numPr>
      </w:pPr>
      <w:r>
        <w:t>Which of the following is</w:t>
      </w:r>
      <w:r w:rsidR="0013141F">
        <w:t>/are</w:t>
      </w:r>
      <w:r>
        <w:t xml:space="preserve"> thermosetting polymer</w:t>
      </w:r>
      <w:r w:rsidR="0013141F">
        <w:t>(s)</w:t>
      </w:r>
      <w:r>
        <w:t>?</w:t>
      </w:r>
    </w:p>
    <w:p w:rsidR="000E50C0" w:rsidRDefault="000C2B59" w:rsidP="000C2B59">
      <w:pPr>
        <w:pStyle w:val="ListParagraph"/>
        <w:numPr>
          <w:ilvl w:val="0"/>
          <w:numId w:val="11"/>
        </w:numPr>
      </w:pPr>
      <w:r>
        <w:t>Polystyrene</w:t>
      </w:r>
    </w:p>
    <w:p w:rsidR="000C2B59" w:rsidRDefault="000C2B59" w:rsidP="000C2B59">
      <w:pPr>
        <w:pStyle w:val="ListParagraph"/>
        <w:numPr>
          <w:ilvl w:val="0"/>
          <w:numId w:val="11"/>
        </w:numPr>
      </w:pPr>
      <w:r>
        <w:t>Heat-cured, cross-linked PMMA</w:t>
      </w:r>
    </w:p>
    <w:p w:rsidR="000C2B59" w:rsidRDefault="000C2B59" w:rsidP="000C2B59">
      <w:pPr>
        <w:pStyle w:val="ListParagraph"/>
        <w:numPr>
          <w:ilvl w:val="0"/>
          <w:numId w:val="11"/>
        </w:numPr>
      </w:pPr>
      <w:r>
        <w:t>Cured epoxy used for dies</w:t>
      </w:r>
    </w:p>
    <w:p w:rsidR="000C2B59" w:rsidRPr="000C2B59" w:rsidRDefault="000C2B59" w:rsidP="000C2B59">
      <w:pPr>
        <w:pStyle w:val="ListParagraph"/>
        <w:numPr>
          <w:ilvl w:val="0"/>
          <w:numId w:val="11"/>
        </w:numPr>
        <w:rPr>
          <w:b/>
        </w:rPr>
      </w:pPr>
      <w:r w:rsidRPr="000C2B59">
        <w:rPr>
          <w:b/>
        </w:rPr>
        <w:t>Two of the above</w:t>
      </w:r>
    </w:p>
    <w:p w:rsidR="000C2B59" w:rsidRPr="000C2B59" w:rsidRDefault="000C2B59" w:rsidP="000C2B59">
      <w:pPr>
        <w:pStyle w:val="ListParagraph"/>
        <w:numPr>
          <w:ilvl w:val="0"/>
          <w:numId w:val="11"/>
        </w:numPr>
      </w:pPr>
      <w:r>
        <w:t>All of the above</w:t>
      </w:r>
    </w:p>
    <w:p w:rsidR="000E50C0" w:rsidRDefault="000E50C0" w:rsidP="000E50C0"/>
    <w:p w:rsidR="000E50C0" w:rsidRDefault="000E50C0" w:rsidP="000E50C0">
      <w:pPr>
        <w:pStyle w:val="ListParagraph"/>
        <w:numPr>
          <w:ilvl w:val="0"/>
          <w:numId w:val="1"/>
        </w:numPr>
      </w:pPr>
      <w:r>
        <w:t>Which of the following is/are primer coupling agent(s) in dental bonding systems?</w:t>
      </w:r>
    </w:p>
    <w:p w:rsidR="000E50C0" w:rsidRPr="000E50C0" w:rsidRDefault="000E50C0" w:rsidP="000E50C0">
      <w:pPr>
        <w:pStyle w:val="ListParagraph"/>
        <w:numPr>
          <w:ilvl w:val="0"/>
          <w:numId w:val="12"/>
        </w:numPr>
        <w:rPr>
          <w:b/>
        </w:rPr>
      </w:pPr>
      <w:r w:rsidRPr="000E50C0">
        <w:rPr>
          <w:b/>
        </w:rPr>
        <w:t>HEMA</w:t>
      </w:r>
    </w:p>
    <w:p w:rsidR="000E50C0" w:rsidRDefault="000E50C0" w:rsidP="000E50C0">
      <w:pPr>
        <w:pStyle w:val="ListParagraph"/>
        <w:numPr>
          <w:ilvl w:val="0"/>
          <w:numId w:val="12"/>
        </w:numPr>
      </w:pPr>
      <w:proofErr w:type="spellStart"/>
      <w:r>
        <w:t>bisGMA</w:t>
      </w:r>
      <w:proofErr w:type="spellEnd"/>
    </w:p>
    <w:p w:rsidR="000E50C0" w:rsidRDefault="000E50C0" w:rsidP="000E50C0">
      <w:pPr>
        <w:pStyle w:val="ListParagraph"/>
        <w:numPr>
          <w:ilvl w:val="0"/>
          <w:numId w:val="12"/>
        </w:numPr>
      </w:pPr>
      <w:r>
        <w:t>UDMA</w:t>
      </w:r>
    </w:p>
    <w:p w:rsidR="000E50C0" w:rsidRDefault="000E50C0" w:rsidP="000E50C0">
      <w:pPr>
        <w:pStyle w:val="ListParagraph"/>
        <w:numPr>
          <w:ilvl w:val="0"/>
          <w:numId w:val="12"/>
        </w:numPr>
      </w:pPr>
      <w:proofErr w:type="spellStart"/>
      <w:r>
        <w:t>Bis</w:t>
      </w:r>
      <w:proofErr w:type="spellEnd"/>
      <w:r>
        <w:t>-GMA and UDMA</w:t>
      </w:r>
    </w:p>
    <w:p w:rsidR="000E50C0" w:rsidRDefault="000E50C0" w:rsidP="000E50C0"/>
    <w:p w:rsidR="000E50C0" w:rsidRDefault="000E50C0" w:rsidP="000E50C0">
      <w:pPr>
        <w:pStyle w:val="ListParagraph"/>
        <w:numPr>
          <w:ilvl w:val="0"/>
          <w:numId w:val="1"/>
        </w:numPr>
      </w:pPr>
      <w:r>
        <w:t>The margins of a cast gold alloy restoration are rounded unlike the sharp margins that were present in the invested wax pattern.  Which of the following is</w:t>
      </w:r>
      <w:r w:rsidR="006320EC">
        <w:t xml:space="preserve"> </w:t>
      </w:r>
      <w:r w:rsidR="000C2B59">
        <w:t xml:space="preserve">the </w:t>
      </w:r>
      <w:r w:rsidR="006320EC">
        <w:t>most likely cause?</w:t>
      </w:r>
    </w:p>
    <w:p w:rsidR="006320EC" w:rsidRDefault="0013141F" w:rsidP="006320EC">
      <w:pPr>
        <w:pStyle w:val="ListParagraph"/>
        <w:numPr>
          <w:ilvl w:val="0"/>
          <w:numId w:val="13"/>
        </w:numPr>
      </w:pPr>
      <w:r>
        <w:t>Heating the gold alloy with</w:t>
      </w:r>
      <w:r w:rsidR="000C2B59">
        <w:t xml:space="preserve"> the tip of the reducing zone of the torch flame</w:t>
      </w:r>
    </w:p>
    <w:p w:rsidR="006320EC" w:rsidRPr="006320EC" w:rsidRDefault="006320EC" w:rsidP="006320EC">
      <w:pPr>
        <w:pStyle w:val="ListParagraph"/>
        <w:numPr>
          <w:ilvl w:val="0"/>
          <w:numId w:val="13"/>
        </w:numPr>
        <w:rPr>
          <w:b/>
        </w:rPr>
      </w:pPr>
      <w:r w:rsidRPr="006320EC">
        <w:rPr>
          <w:b/>
        </w:rPr>
        <w:t>A button that is smaller than required</w:t>
      </w:r>
    </w:p>
    <w:p w:rsidR="006320EC" w:rsidRDefault="006320EC" w:rsidP="006320EC">
      <w:pPr>
        <w:pStyle w:val="ListParagraph"/>
        <w:numPr>
          <w:ilvl w:val="0"/>
          <w:numId w:val="13"/>
        </w:numPr>
      </w:pPr>
      <w:r>
        <w:t>Too much centrifugal casting force</w:t>
      </w:r>
    </w:p>
    <w:p w:rsidR="006320EC" w:rsidRDefault="006320EC" w:rsidP="006320EC">
      <w:pPr>
        <w:pStyle w:val="ListParagraph"/>
        <w:numPr>
          <w:ilvl w:val="0"/>
          <w:numId w:val="13"/>
        </w:numPr>
      </w:pPr>
      <w:r>
        <w:t xml:space="preserve">A </w:t>
      </w:r>
      <w:proofErr w:type="spellStart"/>
      <w:r>
        <w:t>sprue</w:t>
      </w:r>
      <w:proofErr w:type="spellEnd"/>
      <w:r>
        <w:t xml:space="preserve"> diameter that is too large</w:t>
      </w:r>
    </w:p>
    <w:p w:rsidR="006320EC" w:rsidRDefault="006320EC" w:rsidP="006320EC">
      <w:pPr>
        <w:pStyle w:val="ListParagraph"/>
        <w:numPr>
          <w:ilvl w:val="0"/>
          <w:numId w:val="13"/>
        </w:numPr>
      </w:pPr>
      <w:r>
        <w:t>Two of the above</w:t>
      </w:r>
    </w:p>
    <w:p w:rsidR="006320EC" w:rsidRDefault="006320EC" w:rsidP="006320EC"/>
    <w:p w:rsidR="006320EC" w:rsidRDefault="006320EC" w:rsidP="006320EC">
      <w:pPr>
        <w:pStyle w:val="ListParagraph"/>
        <w:numPr>
          <w:ilvl w:val="0"/>
          <w:numId w:val="1"/>
        </w:numPr>
      </w:pPr>
      <w:r>
        <w:t>Which of the followi</w:t>
      </w:r>
      <w:r w:rsidR="00C51125">
        <w:t>ng entities regulates</w:t>
      </w:r>
      <w:r>
        <w:t xml:space="preserve"> dental materials and devices in the United States?</w:t>
      </w:r>
    </w:p>
    <w:p w:rsidR="006320EC" w:rsidRDefault="006320EC" w:rsidP="006320EC">
      <w:pPr>
        <w:pStyle w:val="ListParagraph"/>
        <w:numPr>
          <w:ilvl w:val="0"/>
          <w:numId w:val="14"/>
        </w:numPr>
      </w:pPr>
      <w:r>
        <w:t>OSHA</w:t>
      </w:r>
    </w:p>
    <w:p w:rsidR="006320EC" w:rsidRDefault="006320EC" w:rsidP="006320EC">
      <w:pPr>
        <w:pStyle w:val="ListParagraph"/>
        <w:numPr>
          <w:ilvl w:val="0"/>
          <w:numId w:val="14"/>
        </w:numPr>
      </w:pPr>
      <w:r>
        <w:t>ANSI</w:t>
      </w:r>
    </w:p>
    <w:p w:rsidR="006320EC" w:rsidRDefault="006320EC" w:rsidP="006320EC">
      <w:pPr>
        <w:pStyle w:val="ListParagraph"/>
        <w:numPr>
          <w:ilvl w:val="0"/>
          <w:numId w:val="14"/>
        </w:numPr>
      </w:pPr>
      <w:r>
        <w:t>ISO</w:t>
      </w:r>
    </w:p>
    <w:p w:rsidR="006320EC" w:rsidRPr="006320EC" w:rsidRDefault="006320EC" w:rsidP="006320EC">
      <w:pPr>
        <w:pStyle w:val="ListParagraph"/>
        <w:numPr>
          <w:ilvl w:val="0"/>
          <w:numId w:val="14"/>
        </w:numPr>
        <w:rPr>
          <w:b/>
        </w:rPr>
      </w:pPr>
      <w:r w:rsidRPr="006320EC">
        <w:rPr>
          <w:b/>
        </w:rPr>
        <w:t>FDA</w:t>
      </w:r>
    </w:p>
    <w:p w:rsidR="006320EC" w:rsidRDefault="006320EC" w:rsidP="006320EC">
      <w:pPr>
        <w:pStyle w:val="ListParagraph"/>
        <w:numPr>
          <w:ilvl w:val="0"/>
          <w:numId w:val="14"/>
        </w:numPr>
      </w:pPr>
      <w:r>
        <w:t>ADA</w:t>
      </w:r>
    </w:p>
    <w:p w:rsidR="006320EC" w:rsidRDefault="006320EC" w:rsidP="006320EC"/>
    <w:p w:rsidR="006320EC" w:rsidRDefault="006320EC" w:rsidP="006320EC">
      <w:pPr>
        <w:pStyle w:val="ListParagraph"/>
        <w:numPr>
          <w:ilvl w:val="0"/>
          <w:numId w:val="1"/>
        </w:numPr>
      </w:pPr>
      <w:r>
        <w:t>When a metal alloy partial denture clasp is stressed below its proportional limit, which of the following statements must be true?</w:t>
      </w:r>
    </w:p>
    <w:p w:rsidR="00497321" w:rsidRDefault="00497321" w:rsidP="00497321">
      <w:pPr>
        <w:pStyle w:val="ListParagraph"/>
        <w:numPr>
          <w:ilvl w:val="0"/>
          <w:numId w:val="15"/>
        </w:numPr>
      </w:pPr>
      <w:r>
        <w:t>The fracture toughness of the clasp is at least slightly exceeded</w:t>
      </w:r>
    </w:p>
    <w:p w:rsidR="00497321" w:rsidRDefault="00497321" w:rsidP="00497321">
      <w:pPr>
        <w:pStyle w:val="ListParagraph"/>
        <w:numPr>
          <w:ilvl w:val="0"/>
          <w:numId w:val="15"/>
        </w:numPr>
      </w:pPr>
      <w:r>
        <w:t>The ultimate tensile strength of the clasp is exceeded</w:t>
      </w:r>
    </w:p>
    <w:p w:rsidR="00497321" w:rsidRDefault="00497321" w:rsidP="00497321">
      <w:pPr>
        <w:pStyle w:val="ListParagraph"/>
        <w:numPr>
          <w:ilvl w:val="0"/>
          <w:numId w:val="15"/>
        </w:numPr>
      </w:pPr>
      <w:r>
        <w:t>The clasp is stressed below its modulus of elasticity</w:t>
      </w:r>
    </w:p>
    <w:p w:rsidR="00497321" w:rsidRDefault="00497321" w:rsidP="00497321">
      <w:pPr>
        <w:pStyle w:val="ListParagraph"/>
        <w:numPr>
          <w:ilvl w:val="0"/>
          <w:numId w:val="15"/>
        </w:numPr>
      </w:pPr>
      <w:r>
        <w:t>The clasp is permanently deformed</w:t>
      </w:r>
    </w:p>
    <w:p w:rsidR="00497321" w:rsidRPr="00C51125" w:rsidRDefault="00497321" w:rsidP="00497321">
      <w:pPr>
        <w:pStyle w:val="ListParagraph"/>
        <w:numPr>
          <w:ilvl w:val="0"/>
          <w:numId w:val="15"/>
        </w:numPr>
        <w:rPr>
          <w:b/>
        </w:rPr>
      </w:pPr>
      <w:r w:rsidRPr="00C51125">
        <w:rPr>
          <w:b/>
        </w:rPr>
        <w:t>The clasp exhibits strain</w:t>
      </w:r>
    </w:p>
    <w:p w:rsidR="00497321" w:rsidRDefault="00497321" w:rsidP="00497321"/>
    <w:p w:rsidR="00497321" w:rsidRDefault="00497321" w:rsidP="00497321">
      <w:pPr>
        <w:pStyle w:val="ListParagraph"/>
        <w:numPr>
          <w:ilvl w:val="0"/>
          <w:numId w:val="1"/>
        </w:numPr>
      </w:pPr>
      <w:r>
        <w:t>Based upon thermal diffusivity, which of the following materials would be expected to cause the most thermal shock to a tooth upon application of a hot liquid?</w:t>
      </w:r>
    </w:p>
    <w:p w:rsidR="00497321" w:rsidRDefault="00497321" w:rsidP="00C33C2F">
      <w:pPr>
        <w:ind w:left="1440" w:firstLine="720"/>
        <w:rPr>
          <w:sz w:val="18"/>
        </w:rPr>
      </w:pPr>
      <w:r>
        <w:rPr>
          <w:b/>
          <w:sz w:val="18"/>
          <w:u w:val="single"/>
        </w:rPr>
        <w:t>Material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  <w:t>Conductivity</w:t>
      </w:r>
      <w:r>
        <w:rPr>
          <w:b/>
          <w:sz w:val="18"/>
          <w:u w:val="single"/>
        </w:rPr>
        <w:tab/>
        <w:t>Specific Heat</w:t>
      </w:r>
      <w:r>
        <w:rPr>
          <w:b/>
          <w:sz w:val="18"/>
          <w:u w:val="single"/>
        </w:rPr>
        <w:tab/>
        <w:t>Density</w:t>
      </w:r>
    </w:p>
    <w:p w:rsidR="00497321" w:rsidRDefault="00497321" w:rsidP="00C33C2F">
      <w:pPr>
        <w:ind w:left="1440" w:firstLine="720"/>
        <w:contextualSpacing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>
        <w:rPr>
          <w:sz w:val="18"/>
        </w:rPr>
        <w:tab/>
        <w:t>Low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Low</w:t>
      </w:r>
      <w:proofErr w:type="spellEnd"/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Low</w:t>
      </w:r>
      <w:proofErr w:type="spellEnd"/>
    </w:p>
    <w:p w:rsidR="00497321" w:rsidRDefault="00497321" w:rsidP="00C33C2F">
      <w:pPr>
        <w:ind w:left="1440" w:firstLine="720"/>
        <w:contextualSpacing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>
        <w:rPr>
          <w:sz w:val="18"/>
        </w:rPr>
        <w:tab/>
        <w:t xml:space="preserve">Low </w:t>
      </w:r>
      <w:r>
        <w:rPr>
          <w:sz w:val="18"/>
        </w:rPr>
        <w:tab/>
      </w:r>
      <w:r>
        <w:rPr>
          <w:sz w:val="18"/>
        </w:rPr>
        <w:tab/>
        <w:t>High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High</w:t>
      </w:r>
      <w:proofErr w:type="spellEnd"/>
    </w:p>
    <w:p w:rsidR="00497321" w:rsidRDefault="00497321" w:rsidP="00C33C2F">
      <w:pPr>
        <w:ind w:left="1440" w:firstLine="720"/>
        <w:contextualSpacing/>
        <w:rPr>
          <w:sz w:val="18"/>
        </w:rPr>
      </w:pPr>
      <w:r>
        <w:rPr>
          <w:sz w:val="18"/>
        </w:rPr>
        <w:t>C</w:t>
      </w:r>
      <w:r w:rsidR="00C33C2F">
        <w:rPr>
          <w:sz w:val="18"/>
        </w:rPr>
        <w:tab/>
      </w:r>
      <w:r w:rsidR="00C33C2F">
        <w:rPr>
          <w:sz w:val="18"/>
        </w:rPr>
        <w:tab/>
        <w:t>High</w:t>
      </w:r>
      <w:r w:rsidR="00C33C2F">
        <w:rPr>
          <w:sz w:val="18"/>
        </w:rPr>
        <w:tab/>
      </w:r>
      <w:r w:rsidR="00C33C2F">
        <w:rPr>
          <w:sz w:val="18"/>
        </w:rPr>
        <w:tab/>
        <w:t>Low</w:t>
      </w:r>
      <w:r w:rsidR="00C33C2F">
        <w:rPr>
          <w:sz w:val="18"/>
        </w:rPr>
        <w:tab/>
      </w:r>
      <w:r w:rsidR="00C33C2F">
        <w:rPr>
          <w:sz w:val="18"/>
        </w:rPr>
        <w:tab/>
        <w:t>High</w:t>
      </w:r>
    </w:p>
    <w:p w:rsidR="00C33C2F" w:rsidRDefault="00C33C2F" w:rsidP="00C33C2F">
      <w:pPr>
        <w:ind w:left="1440" w:firstLine="720"/>
        <w:contextualSpacing/>
        <w:rPr>
          <w:sz w:val="18"/>
        </w:rPr>
      </w:pPr>
      <w:r>
        <w:rPr>
          <w:sz w:val="18"/>
        </w:rPr>
        <w:t>D</w:t>
      </w:r>
      <w:r>
        <w:rPr>
          <w:sz w:val="18"/>
        </w:rPr>
        <w:tab/>
      </w:r>
      <w:r>
        <w:rPr>
          <w:sz w:val="18"/>
        </w:rPr>
        <w:tab/>
        <w:t>High</w:t>
      </w:r>
      <w:r>
        <w:rPr>
          <w:sz w:val="18"/>
        </w:rPr>
        <w:tab/>
      </w:r>
      <w:r>
        <w:rPr>
          <w:sz w:val="18"/>
        </w:rPr>
        <w:tab/>
        <w:t>Low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Low</w:t>
      </w:r>
      <w:proofErr w:type="spellEnd"/>
    </w:p>
    <w:p w:rsidR="00C33C2F" w:rsidRDefault="00C33C2F" w:rsidP="00C33C2F">
      <w:pPr>
        <w:ind w:left="1440" w:firstLine="720"/>
        <w:contextualSpacing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>
        <w:rPr>
          <w:sz w:val="18"/>
        </w:rPr>
        <w:tab/>
        <w:t>High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High</w:t>
      </w:r>
      <w:proofErr w:type="spellEnd"/>
      <w:r>
        <w:rPr>
          <w:sz w:val="18"/>
        </w:rPr>
        <w:tab/>
      </w:r>
      <w:r>
        <w:rPr>
          <w:sz w:val="18"/>
        </w:rPr>
        <w:tab/>
        <w:t>Low</w:t>
      </w:r>
    </w:p>
    <w:p w:rsidR="00C33C2F" w:rsidRDefault="00C33C2F" w:rsidP="00497321">
      <w:pPr>
        <w:ind w:left="1440"/>
        <w:contextualSpacing/>
        <w:rPr>
          <w:sz w:val="18"/>
        </w:rPr>
      </w:pPr>
    </w:p>
    <w:p w:rsidR="00C33C2F" w:rsidRDefault="00C33C2F" w:rsidP="00C33C2F">
      <w:pPr>
        <w:pStyle w:val="ListParagraph"/>
        <w:numPr>
          <w:ilvl w:val="0"/>
          <w:numId w:val="16"/>
        </w:numPr>
      </w:pPr>
      <w:r>
        <w:t>A</w:t>
      </w:r>
    </w:p>
    <w:p w:rsidR="00C33C2F" w:rsidRDefault="00C33C2F" w:rsidP="00C33C2F">
      <w:pPr>
        <w:pStyle w:val="ListParagraph"/>
        <w:numPr>
          <w:ilvl w:val="0"/>
          <w:numId w:val="16"/>
        </w:numPr>
      </w:pPr>
      <w:r>
        <w:t>B</w:t>
      </w:r>
    </w:p>
    <w:p w:rsidR="00C33C2F" w:rsidRDefault="00C33C2F" w:rsidP="00C33C2F">
      <w:pPr>
        <w:pStyle w:val="ListParagraph"/>
        <w:numPr>
          <w:ilvl w:val="0"/>
          <w:numId w:val="16"/>
        </w:numPr>
      </w:pPr>
      <w:r>
        <w:t>C</w:t>
      </w:r>
    </w:p>
    <w:p w:rsidR="00C33C2F" w:rsidRPr="00C33C2F" w:rsidRDefault="00C33C2F" w:rsidP="00C33C2F">
      <w:pPr>
        <w:pStyle w:val="ListParagraph"/>
        <w:numPr>
          <w:ilvl w:val="0"/>
          <w:numId w:val="16"/>
        </w:numPr>
        <w:rPr>
          <w:b/>
        </w:rPr>
      </w:pPr>
      <w:r w:rsidRPr="00C33C2F">
        <w:rPr>
          <w:b/>
        </w:rPr>
        <w:t>D</w:t>
      </w:r>
    </w:p>
    <w:p w:rsidR="00C33C2F" w:rsidRDefault="00C33C2F" w:rsidP="00C33C2F">
      <w:pPr>
        <w:pStyle w:val="ListParagraph"/>
        <w:numPr>
          <w:ilvl w:val="0"/>
          <w:numId w:val="16"/>
        </w:numPr>
      </w:pPr>
      <w:r>
        <w:t>E</w:t>
      </w:r>
    </w:p>
    <w:p w:rsidR="00C33C2F" w:rsidRDefault="00C33C2F" w:rsidP="00C33C2F"/>
    <w:p w:rsidR="00C33C2F" w:rsidRDefault="00C33C2F" w:rsidP="00C33C2F">
      <w:pPr>
        <w:pStyle w:val="ListParagraph"/>
        <w:numPr>
          <w:ilvl w:val="0"/>
          <w:numId w:val="1"/>
        </w:numPr>
      </w:pPr>
      <w:r>
        <w:t>What is the purpose of the “P” in an “E+P+B” dental bonding system?</w:t>
      </w:r>
    </w:p>
    <w:p w:rsidR="00C33C2F" w:rsidRDefault="00C33C2F" w:rsidP="00C33C2F">
      <w:pPr>
        <w:pStyle w:val="ListParagraph"/>
        <w:numPr>
          <w:ilvl w:val="0"/>
          <w:numId w:val="17"/>
        </w:numPr>
      </w:pPr>
      <w:r>
        <w:t>To partially demineralize the dentin surface layer</w:t>
      </w:r>
    </w:p>
    <w:p w:rsidR="00C33C2F" w:rsidRDefault="00C33C2F" w:rsidP="00C33C2F">
      <w:pPr>
        <w:pStyle w:val="ListParagraph"/>
        <w:numPr>
          <w:ilvl w:val="0"/>
          <w:numId w:val="17"/>
        </w:numPr>
      </w:pPr>
      <w:r>
        <w:t>To provide an air-inhibited layer for bonding to composite resin</w:t>
      </w:r>
    </w:p>
    <w:p w:rsidR="00C33C2F" w:rsidRDefault="00C33C2F" w:rsidP="00C33C2F">
      <w:pPr>
        <w:pStyle w:val="ListParagraph"/>
        <w:numPr>
          <w:ilvl w:val="0"/>
          <w:numId w:val="17"/>
        </w:numPr>
      </w:pPr>
      <w:r>
        <w:t>To provide a resin coat for adhesion to composite resin continuous phase</w:t>
      </w:r>
    </w:p>
    <w:p w:rsidR="00C33C2F" w:rsidRPr="005C190E" w:rsidRDefault="00C33C2F" w:rsidP="00C33C2F">
      <w:pPr>
        <w:pStyle w:val="ListParagraph"/>
        <w:numPr>
          <w:ilvl w:val="0"/>
          <w:numId w:val="17"/>
        </w:numPr>
        <w:rPr>
          <w:b/>
        </w:rPr>
      </w:pPr>
      <w:r w:rsidRPr="005C190E">
        <w:rPr>
          <w:b/>
        </w:rPr>
        <w:t>To infiltrate demineralized dentin and create a “hybrid” layer</w:t>
      </w:r>
    </w:p>
    <w:p w:rsidR="00DF1C74" w:rsidRDefault="00DF1C74" w:rsidP="00DF1C74"/>
    <w:p w:rsidR="00DF1C74" w:rsidRDefault="00DF1C74" w:rsidP="00DF1C74">
      <w:pPr>
        <w:pStyle w:val="ListParagraph"/>
        <w:numPr>
          <w:ilvl w:val="0"/>
          <w:numId w:val="1"/>
        </w:numPr>
      </w:pPr>
      <w:r>
        <w:t>To perform a finite element stress analysis of a den</w:t>
      </w:r>
      <w:r w:rsidR="00CD5E3F">
        <w:t>tal implant restoration you would need</w:t>
      </w:r>
    </w:p>
    <w:p w:rsidR="00DF1C74" w:rsidRDefault="00DF1C74" w:rsidP="00DF1C74">
      <w:pPr>
        <w:pStyle w:val="ListParagraph"/>
        <w:numPr>
          <w:ilvl w:val="0"/>
          <w:numId w:val="18"/>
        </w:numPr>
      </w:pPr>
      <w:r>
        <w:t>Samples of the actual dental implant restoration</w:t>
      </w:r>
      <w:r w:rsidR="005C190E">
        <w:t xml:space="preserve"> after use </w:t>
      </w:r>
      <w:proofErr w:type="spellStart"/>
      <w:r w:rsidR="005C190E">
        <w:t>intraorally</w:t>
      </w:r>
      <w:proofErr w:type="spellEnd"/>
    </w:p>
    <w:p w:rsidR="005C190E" w:rsidRDefault="005C190E" w:rsidP="00DF1C74">
      <w:pPr>
        <w:pStyle w:val="ListParagraph"/>
        <w:numPr>
          <w:ilvl w:val="0"/>
          <w:numId w:val="18"/>
        </w:numPr>
      </w:pPr>
      <w:r>
        <w:t xml:space="preserve">Samples of the actual restoration materials after use </w:t>
      </w:r>
      <w:proofErr w:type="spellStart"/>
      <w:r>
        <w:t>intraorally</w:t>
      </w:r>
      <w:proofErr w:type="spellEnd"/>
    </w:p>
    <w:p w:rsidR="00DF1C74" w:rsidRPr="005C190E" w:rsidRDefault="00DF1C74" w:rsidP="00DF1C74">
      <w:pPr>
        <w:pStyle w:val="ListParagraph"/>
        <w:numPr>
          <w:ilvl w:val="0"/>
          <w:numId w:val="18"/>
        </w:numPr>
        <w:rPr>
          <w:b/>
        </w:rPr>
      </w:pPr>
      <w:r w:rsidRPr="005C190E">
        <w:rPr>
          <w:b/>
        </w:rPr>
        <w:t>Knowledge of the properties of the materials involved</w:t>
      </w:r>
    </w:p>
    <w:p w:rsidR="00DF1C74" w:rsidRDefault="005C190E" w:rsidP="00DF1C74">
      <w:pPr>
        <w:pStyle w:val="ListParagraph"/>
        <w:numPr>
          <w:ilvl w:val="0"/>
          <w:numId w:val="18"/>
        </w:numPr>
      </w:pPr>
      <w:r>
        <w:t>Two of the above</w:t>
      </w:r>
    </w:p>
    <w:p w:rsidR="005C190E" w:rsidRDefault="005C190E" w:rsidP="00DF1C74">
      <w:pPr>
        <w:pStyle w:val="ListParagraph"/>
        <w:numPr>
          <w:ilvl w:val="0"/>
          <w:numId w:val="18"/>
        </w:numPr>
      </w:pPr>
      <w:r>
        <w:t>None of the above</w:t>
      </w:r>
    </w:p>
    <w:p w:rsidR="005C190E" w:rsidRDefault="005C190E" w:rsidP="005C190E"/>
    <w:p w:rsidR="005C190E" w:rsidRDefault="005C190E" w:rsidP="005C190E">
      <w:pPr>
        <w:pStyle w:val="ListParagraph"/>
        <w:numPr>
          <w:ilvl w:val="0"/>
          <w:numId w:val="1"/>
        </w:numPr>
      </w:pPr>
      <w:r>
        <w:t>To improve the flow of a dental die stone mix, a lab technician adds more water than recommended by the manufacturer.  Which of the following is an effect of this change?</w:t>
      </w:r>
    </w:p>
    <w:p w:rsidR="005C190E" w:rsidRDefault="005C190E" w:rsidP="005C190E">
      <w:pPr>
        <w:pStyle w:val="ListParagraph"/>
        <w:numPr>
          <w:ilvl w:val="0"/>
          <w:numId w:val="19"/>
        </w:numPr>
      </w:pPr>
      <w:r>
        <w:t>Decreases setting time required to reach the “friable” stage</w:t>
      </w:r>
    </w:p>
    <w:p w:rsidR="005C190E" w:rsidRPr="005C190E" w:rsidRDefault="005C190E" w:rsidP="005C190E">
      <w:pPr>
        <w:pStyle w:val="ListParagraph"/>
        <w:numPr>
          <w:ilvl w:val="0"/>
          <w:numId w:val="19"/>
        </w:numPr>
        <w:rPr>
          <w:b/>
        </w:rPr>
      </w:pPr>
      <w:r w:rsidRPr="005C190E">
        <w:rPr>
          <w:b/>
        </w:rPr>
        <w:t>Decreases compressive strength of the set and dried die</w:t>
      </w:r>
    </w:p>
    <w:p w:rsidR="005C190E" w:rsidRDefault="005C190E" w:rsidP="005C190E">
      <w:pPr>
        <w:pStyle w:val="ListParagraph"/>
        <w:numPr>
          <w:ilvl w:val="0"/>
          <w:numId w:val="19"/>
        </w:numPr>
      </w:pPr>
      <w:r>
        <w:t>Decreas</w:t>
      </w:r>
      <w:r w:rsidR="00CD5E3F">
        <w:t>es porosity in the set and</w:t>
      </w:r>
      <w:r>
        <w:t xml:space="preserve"> dried die</w:t>
      </w:r>
    </w:p>
    <w:p w:rsidR="005C190E" w:rsidRDefault="005C190E" w:rsidP="005C190E">
      <w:pPr>
        <w:pStyle w:val="ListParagraph"/>
        <w:numPr>
          <w:ilvl w:val="0"/>
          <w:numId w:val="19"/>
        </w:numPr>
      </w:pPr>
      <w:r>
        <w:t>Increases the proportion of terra alba in the fluid mix</w:t>
      </w:r>
    </w:p>
    <w:p w:rsidR="005C190E" w:rsidRDefault="00CD5E3F" w:rsidP="005C190E">
      <w:pPr>
        <w:pStyle w:val="ListParagraph"/>
        <w:numPr>
          <w:ilvl w:val="0"/>
          <w:numId w:val="19"/>
        </w:numPr>
      </w:pPr>
      <w:r>
        <w:t>Increases</w:t>
      </w:r>
      <w:r w:rsidR="005C190E">
        <w:t xml:space="preserve"> reproductio</w:t>
      </w:r>
      <w:r>
        <w:t>n of detail in the set and</w:t>
      </w:r>
      <w:r w:rsidR="005C190E">
        <w:t xml:space="preserve"> dried die</w:t>
      </w:r>
    </w:p>
    <w:p w:rsidR="005C190E" w:rsidRDefault="005C190E" w:rsidP="005C190E"/>
    <w:p w:rsidR="005C190E" w:rsidRDefault="005C190E" w:rsidP="005C190E">
      <w:pPr>
        <w:pStyle w:val="ListParagraph"/>
        <w:numPr>
          <w:ilvl w:val="0"/>
          <w:numId w:val="1"/>
        </w:numPr>
      </w:pPr>
      <w:r>
        <w:t>Compared to high-copper dental amalgams, conventional dental amalgams exhibit</w:t>
      </w:r>
    </w:p>
    <w:p w:rsidR="005C190E" w:rsidRPr="005C190E" w:rsidRDefault="005C190E" w:rsidP="005C190E">
      <w:pPr>
        <w:pStyle w:val="ListParagraph"/>
        <w:numPr>
          <w:ilvl w:val="0"/>
          <w:numId w:val="20"/>
        </w:numPr>
        <w:rPr>
          <w:b/>
        </w:rPr>
      </w:pPr>
      <w:r w:rsidRPr="005C190E">
        <w:rPr>
          <w:b/>
        </w:rPr>
        <w:t>Higher creep</w:t>
      </w:r>
    </w:p>
    <w:p w:rsidR="005C190E" w:rsidRDefault="005C190E" w:rsidP="005C190E">
      <w:pPr>
        <w:pStyle w:val="ListParagraph"/>
        <w:numPr>
          <w:ilvl w:val="0"/>
          <w:numId w:val="20"/>
        </w:numPr>
      </w:pPr>
      <w:r>
        <w:t>Improved strength</w:t>
      </w:r>
    </w:p>
    <w:p w:rsidR="005C190E" w:rsidRDefault="005C190E" w:rsidP="005C190E">
      <w:pPr>
        <w:pStyle w:val="ListParagraph"/>
        <w:numPr>
          <w:ilvl w:val="0"/>
          <w:numId w:val="20"/>
        </w:numPr>
      </w:pPr>
      <w:r>
        <w:t>Better marginal integrity</w:t>
      </w:r>
    </w:p>
    <w:p w:rsidR="005C190E" w:rsidRDefault="005C190E" w:rsidP="005C190E">
      <w:pPr>
        <w:pStyle w:val="ListParagraph"/>
        <w:numPr>
          <w:ilvl w:val="0"/>
          <w:numId w:val="20"/>
        </w:numPr>
      </w:pPr>
      <w:r>
        <w:t>Increased clinical longevity</w:t>
      </w:r>
    </w:p>
    <w:p w:rsidR="005C190E" w:rsidRDefault="005C190E" w:rsidP="005C190E">
      <w:pPr>
        <w:pStyle w:val="ListParagraph"/>
        <w:numPr>
          <w:ilvl w:val="0"/>
          <w:numId w:val="20"/>
        </w:numPr>
      </w:pPr>
      <w:r>
        <w:t>Better resistance to corrosion</w:t>
      </w:r>
    </w:p>
    <w:p w:rsidR="005C190E" w:rsidRDefault="005C190E" w:rsidP="005C190E"/>
    <w:p w:rsidR="005C190E" w:rsidRDefault="005C190E" w:rsidP="005C190E">
      <w:pPr>
        <w:pStyle w:val="ListParagraph"/>
        <w:numPr>
          <w:ilvl w:val="0"/>
          <w:numId w:val="1"/>
        </w:numPr>
      </w:pPr>
      <w:r>
        <w:t>Regular set alginate powder has more of which of the following compounds compared to fast set alginate powder for the purpose of retarding the setting reaction?</w:t>
      </w:r>
    </w:p>
    <w:p w:rsidR="005C190E" w:rsidRDefault="005C190E" w:rsidP="005C190E">
      <w:pPr>
        <w:pStyle w:val="ListParagraph"/>
        <w:numPr>
          <w:ilvl w:val="0"/>
          <w:numId w:val="21"/>
        </w:numPr>
      </w:pPr>
      <w:r>
        <w:t xml:space="preserve">Calcium </w:t>
      </w:r>
      <w:proofErr w:type="spellStart"/>
      <w:r>
        <w:t>sulphate</w:t>
      </w:r>
      <w:proofErr w:type="spellEnd"/>
    </w:p>
    <w:p w:rsidR="005C190E" w:rsidRPr="00B7761B" w:rsidRDefault="005C190E" w:rsidP="005C190E">
      <w:pPr>
        <w:pStyle w:val="ListParagraph"/>
        <w:numPr>
          <w:ilvl w:val="0"/>
          <w:numId w:val="21"/>
        </w:numPr>
        <w:rPr>
          <w:b/>
        </w:rPr>
      </w:pPr>
      <w:r w:rsidRPr="00B7761B">
        <w:rPr>
          <w:b/>
        </w:rPr>
        <w:t>Sodium phosphate</w:t>
      </w:r>
    </w:p>
    <w:p w:rsidR="005C190E" w:rsidRDefault="004D2482" w:rsidP="005C190E">
      <w:pPr>
        <w:pStyle w:val="ListParagraph"/>
        <w:numPr>
          <w:ilvl w:val="0"/>
          <w:numId w:val="21"/>
        </w:numPr>
      </w:pPr>
      <w:r>
        <w:t>Calcium alginate</w:t>
      </w:r>
    </w:p>
    <w:p w:rsidR="004D2482" w:rsidRDefault="004D2482" w:rsidP="005C190E">
      <w:pPr>
        <w:pStyle w:val="ListParagraph"/>
        <w:numPr>
          <w:ilvl w:val="0"/>
          <w:numId w:val="21"/>
        </w:numPr>
      </w:pPr>
      <w:proofErr w:type="spellStart"/>
      <w:r>
        <w:t>Guluronan</w:t>
      </w:r>
      <w:proofErr w:type="spellEnd"/>
    </w:p>
    <w:p w:rsidR="004D2482" w:rsidRDefault="004D2482" w:rsidP="004D2482">
      <w:pPr>
        <w:pStyle w:val="ListParagraph"/>
        <w:numPr>
          <w:ilvl w:val="0"/>
          <w:numId w:val="21"/>
        </w:numPr>
      </w:pPr>
      <w:r>
        <w:t>None of the above</w:t>
      </w:r>
    </w:p>
    <w:p w:rsidR="004D2482" w:rsidRDefault="004D2482" w:rsidP="004D2482">
      <w:pPr>
        <w:pStyle w:val="ListParagraph"/>
        <w:ind w:left="1800"/>
      </w:pPr>
    </w:p>
    <w:p w:rsidR="004D2482" w:rsidRDefault="004D2482" w:rsidP="004D2482">
      <w:pPr>
        <w:pStyle w:val="ListParagraph"/>
        <w:ind w:left="1800"/>
      </w:pPr>
    </w:p>
    <w:p w:rsidR="004D2482" w:rsidRDefault="004D2482" w:rsidP="004D2482">
      <w:pPr>
        <w:pStyle w:val="ListParagraph"/>
        <w:ind w:left="1800"/>
      </w:pPr>
    </w:p>
    <w:p w:rsidR="004D2482" w:rsidRDefault="004D2482" w:rsidP="004D2482">
      <w:pPr>
        <w:pStyle w:val="ListParagraph"/>
        <w:ind w:left="1800"/>
      </w:pPr>
    </w:p>
    <w:p w:rsidR="004D2482" w:rsidRDefault="004D2482" w:rsidP="004D2482">
      <w:pPr>
        <w:pStyle w:val="ListParagraph"/>
        <w:ind w:left="1800"/>
      </w:pPr>
    </w:p>
    <w:p w:rsidR="004D2482" w:rsidRDefault="004D2482" w:rsidP="004D2482">
      <w:pPr>
        <w:pStyle w:val="ListParagraph"/>
        <w:ind w:left="1800"/>
      </w:pPr>
    </w:p>
    <w:p w:rsidR="004D2482" w:rsidRDefault="004D2482" w:rsidP="004D2482">
      <w:pPr>
        <w:pStyle w:val="ListParagraph"/>
        <w:ind w:left="1800"/>
      </w:pPr>
    </w:p>
    <w:p w:rsidR="000C2B59" w:rsidRDefault="000C2B59" w:rsidP="000C2B59">
      <w:pPr>
        <w:pStyle w:val="ListParagraph"/>
        <w:numPr>
          <w:ilvl w:val="0"/>
          <w:numId w:val="1"/>
        </w:numPr>
      </w:pPr>
      <w:r>
        <w:lastRenderedPageBreak/>
        <w:t>The powder in a powder/liquid kit of cold-cure dental acrylic is mostly composed of</w:t>
      </w:r>
    </w:p>
    <w:p w:rsidR="000C2B59" w:rsidRDefault="000C2B59" w:rsidP="000C2B59">
      <w:pPr>
        <w:pStyle w:val="ListParagraph"/>
        <w:numPr>
          <w:ilvl w:val="0"/>
          <w:numId w:val="48"/>
        </w:numPr>
      </w:pPr>
      <w:proofErr w:type="spellStart"/>
      <w:r>
        <w:t>bisGMA</w:t>
      </w:r>
      <w:proofErr w:type="spellEnd"/>
      <w:r>
        <w:t xml:space="preserve"> or UDMA polymer</w:t>
      </w:r>
    </w:p>
    <w:p w:rsidR="000C2B59" w:rsidRDefault="000C2B59" w:rsidP="000C2B59">
      <w:pPr>
        <w:pStyle w:val="ListParagraph"/>
        <w:numPr>
          <w:ilvl w:val="0"/>
          <w:numId w:val="48"/>
        </w:numPr>
      </w:pPr>
      <w:proofErr w:type="spellStart"/>
      <w:r>
        <w:t>bisGMA</w:t>
      </w:r>
      <w:proofErr w:type="spellEnd"/>
      <w:r>
        <w:t xml:space="preserve"> or UDMA monomer</w:t>
      </w:r>
    </w:p>
    <w:p w:rsidR="000C2B59" w:rsidRDefault="00B8709E" w:rsidP="000C2B59">
      <w:pPr>
        <w:pStyle w:val="ListParagraph"/>
        <w:numPr>
          <w:ilvl w:val="0"/>
          <w:numId w:val="48"/>
        </w:numPr>
      </w:pPr>
      <w:r>
        <w:t>free radicals</w:t>
      </w:r>
    </w:p>
    <w:p w:rsidR="000C2B59" w:rsidRDefault="000C2B59" w:rsidP="000C2B59">
      <w:pPr>
        <w:pStyle w:val="ListParagraph"/>
        <w:numPr>
          <w:ilvl w:val="0"/>
          <w:numId w:val="48"/>
        </w:numPr>
      </w:pPr>
      <w:r>
        <w:t>PMMA monomer</w:t>
      </w:r>
    </w:p>
    <w:p w:rsidR="000C2B59" w:rsidRPr="00B8709E" w:rsidRDefault="000C2B59" w:rsidP="000C2B59">
      <w:pPr>
        <w:pStyle w:val="ListParagraph"/>
        <w:numPr>
          <w:ilvl w:val="0"/>
          <w:numId w:val="48"/>
        </w:numPr>
        <w:rPr>
          <w:b/>
        </w:rPr>
      </w:pPr>
      <w:r w:rsidRPr="00B8709E">
        <w:rPr>
          <w:b/>
        </w:rPr>
        <w:t>PMMA polymer</w:t>
      </w:r>
    </w:p>
    <w:p w:rsidR="004D2482" w:rsidRDefault="004D2482" w:rsidP="004D2482"/>
    <w:p w:rsidR="004D2482" w:rsidRDefault="004D2482" w:rsidP="004D2482">
      <w:pPr>
        <w:pStyle w:val="ListParagraph"/>
        <w:numPr>
          <w:ilvl w:val="0"/>
          <w:numId w:val="1"/>
        </w:numPr>
      </w:pPr>
      <w:r>
        <w:t>For which of the following would a gypsum-based casting investment not be appropriate?</w:t>
      </w:r>
    </w:p>
    <w:p w:rsidR="004D2482" w:rsidRDefault="004D2482" w:rsidP="004D2482">
      <w:pPr>
        <w:pStyle w:val="ListParagraph"/>
        <w:numPr>
          <w:ilvl w:val="0"/>
          <w:numId w:val="23"/>
        </w:numPr>
      </w:pPr>
      <w:r>
        <w:t>Cast post and core under a full crown restoration</w:t>
      </w:r>
    </w:p>
    <w:p w:rsidR="004D2482" w:rsidRPr="004D2482" w:rsidRDefault="004D2482" w:rsidP="004D2482">
      <w:pPr>
        <w:pStyle w:val="ListParagraph"/>
        <w:numPr>
          <w:ilvl w:val="0"/>
          <w:numId w:val="23"/>
        </w:numPr>
        <w:rPr>
          <w:b/>
        </w:rPr>
      </w:pPr>
      <w:r w:rsidRPr="004D2482">
        <w:rPr>
          <w:b/>
        </w:rPr>
        <w:t xml:space="preserve">Porcelain-fused-to-metal crown </w:t>
      </w:r>
      <w:proofErr w:type="spellStart"/>
      <w:r w:rsidRPr="004D2482">
        <w:rPr>
          <w:b/>
        </w:rPr>
        <w:t>undercasting</w:t>
      </w:r>
      <w:proofErr w:type="spellEnd"/>
    </w:p>
    <w:p w:rsidR="004D2482" w:rsidRDefault="00CD5E3F" w:rsidP="004D2482">
      <w:pPr>
        <w:pStyle w:val="ListParagraph"/>
        <w:numPr>
          <w:ilvl w:val="0"/>
          <w:numId w:val="23"/>
        </w:numPr>
      </w:pPr>
      <w:r>
        <w:t>Full gold</w:t>
      </w:r>
      <w:r w:rsidR="004D2482">
        <w:t xml:space="preserve"> crown restoration</w:t>
      </w:r>
    </w:p>
    <w:p w:rsidR="004D2482" w:rsidRDefault="00CD5E3F" w:rsidP="004D2482">
      <w:pPr>
        <w:pStyle w:val="ListParagraph"/>
        <w:numPr>
          <w:ilvl w:val="0"/>
          <w:numId w:val="23"/>
        </w:numPr>
      </w:pPr>
      <w:r>
        <w:t>Cast gold</w:t>
      </w:r>
      <w:r w:rsidR="004D2482">
        <w:t xml:space="preserve"> </w:t>
      </w:r>
      <w:proofErr w:type="spellStart"/>
      <w:r w:rsidR="004D2482">
        <w:t>onlay</w:t>
      </w:r>
      <w:proofErr w:type="spellEnd"/>
    </w:p>
    <w:p w:rsidR="004D2482" w:rsidRDefault="004D2482" w:rsidP="004D2482">
      <w:pPr>
        <w:pStyle w:val="ListParagraph"/>
        <w:numPr>
          <w:ilvl w:val="0"/>
          <w:numId w:val="23"/>
        </w:numPr>
      </w:pPr>
      <w:r>
        <w:t>All of the above can be cast using a gypsum-based casting investment</w:t>
      </w:r>
    </w:p>
    <w:p w:rsidR="004D2482" w:rsidRDefault="004D2482" w:rsidP="004D2482"/>
    <w:p w:rsidR="004D2482" w:rsidRDefault="004D2482" w:rsidP="004D2482">
      <w:pPr>
        <w:pStyle w:val="ListParagraph"/>
        <w:numPr>
          <w:ilvl w:val="0"/>
          <w:numId w:val="1"/>
        </w:numPr>
      </w:pPr>
      <w:r>
        <w:t xml:space="preserve">According to the manufacturer, which of the following </w:t>
      </w:r>
      <w:r w:rsidR="00533688">
        <w:t xml:space="preserve">etching step </w:t>
      </w:r>
      <w:r>
        <w:t xml:space="preserve">times </w:t>
      </w:r>
      <w:r w:rsidR="00533688">
        <w:t>are correct</w:t>
      </w:r>
      <w:r>
        <w:t xml:space="preserve"> when using the Prime and Bond NT system?</w:t>
      </w:r>
    </w:p>
    <w:p w:rsidR="00543D77" w:rsidRDefault="00543D77" w:rsidP="00543D77">
      <w:pPr>
        <w:ind w:left="2160"/>
        <w:contextualSpacing/>
      </w:pPr>
      <w:r>
        <w:rPr>
          <w:b/>
          <w:u w:val="single"/>
        </w:rPr>
        <w:t>Choice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4D2482">
        <w:rPr>
          <w:b/>
          <w:u w:val="single"/>
        </w:rPr>
        <w:t>Enamel etch time</w:t>
      </w:r>
      <w:r w:rsidR="004D2482">
        <w:rPr>
          <w:b/>
          <w:u w:val="single"/>
        </w:rPr>
        <w:tab/>
      </w:r>
      <w:r w:rsidR="004D2482">
        <w:rPr>
          <w:b/>
          <w:u w:val="single"/>
        </w:rPr>
        <w:tab/>
        <w:t>Dentin etch time</w:t>
      </w:r>
    </w:p>
    <w:p w:rsidR="007F6727" w:rsidRDefault="00533688" w:rsidP="00543D77">
      <w:pPr>
        <w:ind w:left="2160"/>
        <w:contextualSpacing/>
      </w:pPr>
      <w:r>
        <w:t>A</w:t>
      </w:r>
      <w:r>
        <w:tab/>
      </w:r>
      <w:r>
        <w:tab/>
        <w:t>at least 30 sec</w:t>
      </w:r>
      <w:r>
        <w:tab/>
      </w:r>
      <w:r>
        <w:tab/>
      </w:r>
      <w:r>
        <w:tab/>
        <w:t>no more than 30</w:t>
      </w:r>
      <w:r w:rsidR="007F6727">
        <w:t xml:space="preserve"> sec</w:t>
      </w:r>
    </w:p>
    <w:p w:rsidR="007F6727" w:rsidRDefault="00533688" w:rsidP="00543D77">
      <w:pPr>
        <w:ind w:left="2160"/>
        <w:contextualSpacing/>
      </w:pPr>
      <w:r>
        <w:t>B</w:t>
      </w:r>
      <w:r>
        <w:tab/>
      </w:r>
      <w:r>
        <w:tab/>
        <w:t>at least 15</w:t>
      </w:r>
      <w:r w:rsidR="007F6727">
        <w:t xml:space="preserve"> sec</w:t>
      </w:r>
      <w:r w:rsidR="007F6727">
        <w:tab/>
      </w:r>
      <w:r w:rsidR="007F6727">
        <w:tab/>
      </w:r>
      <w:r w:rsidR="007F6727">
        <w:tab/>
      </w:r>
      <w:r>
        <w:t>no more than 15</w:t>
      </w:r>
      <w:r w:rsidR="007F6727">
        <w:t xml:space="preserve"> sec</w:t>
      </w:r>
    </w:p>
    <w:p w:rsidR="007F6727" w:rsidRDefault="00533688" w:rsidP="00543D77">
      <w:pPr>
        <w:ind w:left="2160"/>
        <w:contextualSpacing/>
      </w:pPr>
      <w:r>
        <w:t>C</w:t>
      </w:r>
      <w:r>
        <w:tab/>
      </w:r>
      <w:r>
        <w:tab/>
        <w:t>no more than 30 sec</w:t>
      </w:r>
      <w:r>
        <w:tab/>
      </w:r>
      <w:r>
        <w:tab/>
        <w:t>at least 30</w:t>
      </w:r>
      <w:r w:rsidR="007F6727">
        <w:t xml:space="preserve"> sec</w:t>
      </w:r>
    </w:p>
    <w:p w:rsidR="007F6727" w:rsidRDefault="00533688" w:rsidP="00543D77">
      <w:pPr>
        <w:ind w:left="2160"/>
        <w:contextualSpacing/>
      </w:pPr>
      <w:r>
        <w:t>D</w:t>
      </w:r>
      <w:r>
        <w:tab/>
      </w:r>
      <w:r>
        <w:tab/>
        <w:t>no more than 15 sec</w:t>
      </w:r>
      <w:r>
        <w:tab/>
      </w:r>
      <w:r>
        <w:tab/>
        <w:t>at least 15</w:t>
      </w:r>
      <w:r w:rsidR="007F6727">
        <w:t xml:space="preserve"> sec</w:t>
      </w:r>
    </w:p>
    <w:p w:rsidR="007F6727" w:rsidRDefault="00533688" w:rsidP="00543D77">
      <w:pPr>
        <w:ind w:left="2160"/>
        <w:contextualSpacing/>
      </w:pPr>
      <w:proofErr w:type="gramStart"/>
      <w:r>
        <w:t>E</w:t>
      </w:r>
      <w:r>
        <w:tab/>
      </w:r>
      <w:r>
        <w:tab/>
        <w:t>no more than 30 sec</w:t>
      </w:r>
      <w:r>
        <w:tab/>
      </w:r>
      <w:r>
        <w:tab/>
        <w:t>no more than 30</w:t>
      </w:r>
      <w:r w:rsidR="007F6727">
        <w:t xml:space="preserve"> sec</w:t>
      </w:r>
      <w:proofErr w:type="gramEnd"/>
    </w:p>
    <w:p w:rsidR="007F6727" w:rsidRDefault="007F6727" w:rsidP="007F6727">
      <w:pPr>
        <w:contextualSpacing/>
      </w:pPr>
    </w:p>
    <w:p w:rsidR="007F6727" w:rsidRDefault="007F6727" w:rsidP="007F6727">
      <w:pPr>
        <w:pStyle w:val="ListParagraph"/>
        <w:numPr>
          <w:ilvl w:val="0"/>
          <w:numId w:val="24"/>
        </w:numPr>
      </w:pPr>
      <w:r>
        <w:t>Choice A</w:t>
      </w:r>
    </w:p>
    <w:p w:rsidR="007F6727" w:rsidRPr="007F6727" w:rsidRDefault="007F6727" w:rsidP="007F6727">
      <w:pPr>
        <w:pStyle w:val="ListParagraph"/>
        <w:numPr>
          <w:ilvl w:val="0"/>
          <w:numId w:val="24"/>
        </w:numPr>
        <w:rPr>
          <w:b/>
        </w:rPr>
      </w:pPr>
      <w:r w:rsidRPr="007F6727">
        <w:rPr>
          <w:b/>
        </w:rPr>
        <w:t>Choice B</w:t>
      </w:r>
    </w:p>
    <w:p w:rsidR="007F6727" w:rsidRDefault="007F6727" w:rsidP="007F6727">
      <w:pPr>
        <w:pStyle w:val="ListParagraph"/>
        <w:numPr>
          <w:ilvl w:val="0"/>
          <w:numId w:val="24"/>
        </w:numPr>
      </w:pPr>
      <w:r>
        <w:t>Choice C</w:t>
      </w:r>
    </w:p>
    <w:p w:rsidR="007F6727" w:rsidRDefault="007F6727" w:rsidP="007F6727">
      <w:pPr>
        <w:pStyle w:val="ListParagraph"/>
        <w:numPr>
          <w:ilvl w:val="0"/>
          <w:numId w:val="24"/>
        </w:numPr>
      </w:pPr>
      <w:r>
        <w:t>Choice D</w:t>
      </w:r>
    </w:p>
    <w:p w:rsidR="007F6727" w:rsidRDefault="007F6727" w:rsidP="007F6727">
      <w:pPr>
        <w:pStyle w:val="ListParagraph"/>
        <w:numPr>
          <w:ilvl w:val="0"/>
          <w:numId w:val="24"/>
        </w:numPr>
      </w:pPr>
      <w:r>
        <w:t>Choice E</w:t>
      </w:r>
    </w:p>
    <w:p w:rsidR="007F6727" w:rsidRDefault="007F6727" w:rsidP="007F6727"/>
    <w:p w:rsidR="007F6727" w:rsidRDefault="007F6727" w:rsidP="007F6727">
      <w:pPr>
        <w:pStyle w:val="ListParagraph"/>
        <w:numPr>
          <w:ilvl w:val="0"/>
          <w:numId w:val="1"/>
        </w:numPr>
      </w:pPr>
      <w:r>
        <w:t>To provide the best visual match between an all-porcelain crown and an adjacent natural tooth in the widest range of lighting conditions, both the crown and th</w:t>
      </w:r>
      <w:r w:rsidR="00533688">
        <w:t>e natural tooth should exhibit</w:t>
      </w:r>
    </w:p>
    <w:p w:rsidR="007F6727" w:rsidRDefault="007F6727" w:rsidP="007F6727">
      <w:pPr>
        <w:pStyle w:val="ListParagraph"/>
        <w:numPr>
          <w:ilvl w:val="0"/>
          <w:numId w:val="25"/>
        </w:numPr>
      </w:pPr>
      <w:r>
        <w:t>Isomerism</w:t>
      </w:r>
    </w:p>
    <w:p w:rsidR="007F6727" w:rsidRDefault="007F6727" w:rsidP="007F6727">
      <w:pPr>
        <w:pStyle w:val="ListParagraph"/>
        <w:numPr>
          <w:ilvl w:val="0"/>
          <w:numId w:val="25"/>
        </w:numPr>
      </w:pPr>
      <w:proofErr w:type="spellStart"/>
      <w:r>
        <w:t>Metamerism</w:t>
      </w:r>
      <w:proofErr w:type="spellEnd"/>
    </w:p>
    <w:p w:rsidR="007F6727" w:rsidRDefault="007F6727" w:rsidP="007F6727">
      <w:pPr>
        <w:pStyle w:val="ListParagraph"/>
        <w:numPr>
          <w:ilvl w:val="0"/>
          <w:numId w:val="25"/>
        </w:numPr>
      </w:pPr>
      <w:r>
        <w:t>Fluorescence</w:t>
      </w:r>
    </w:p>
    <w:p w:rsidR="007F6727" w:rsidRDefault="007F6727" w:rsidP="007F6727">
      <w:pPr>
        <w:pStyle w:val="ListParagraph"/>
        <w:numPr>
          <w:ilvl w:val="0"/>
          <w:numId w:val="25"/>
        </w:numPr>
      </w:pPr>
      <w:proofErr w:type="spellStart"/>
      <w:r>
        <w:t>Metamerism</w:t>
      </w:r>
      <w:proofErr w:type="spellEnd"/>
      <w:r>
        <w:t xml:space="preserve"> and isomerism</w:t>
      </w:r>
    </w:p>
    <w:p w:rsidR="005C190E" w:rsidRDefault="007F6727" w:rsidP="005C190E">
      <w:pPr>
        <w:pStyle w:val="ListParagraph"/>
        <w:numPr>
          <w:ilvl w:val="0"/>
          <w:numId w:val="25"/>
        </w:numPr>
        <w:rPr>
          <w:b/>
        </w:rPr>
      </w:pPr>
      <w:r w:rsidRPr="007F6727">
        <w:rPr>
          <w:b/>
        </w:rPr>
        <w:t>Isomerism and fluorescence</w:t>
      </w:r>
    </w:p>
    <w:p w:rsidR="007F6727" w:rsidRDefault="007F6727" w:rsidP="007F6727">
      <w:pPr>
        <w:rPr>
          <w:b/>
        </w:rPr>
      </w:pPr>
    </w:p>
    <w:p w:rsidR="007F6727" w:rsidRDefault="007F6727" w:rsidP="007F6727">
      <w:pPr>
        <w:pStyle w:val="ListParagraph"/>
        <w:numPr>
          <w:ilvl w:val="0"/>
          <w:numId w:val="1"/>
        </w:numPr>
      </w:pPr>
      <w:r>
        <w:t>An ideal elastic material with no viscous component has which of the following properties?</w:t>
      </w:r>
    </w:p>
    <w:p w:rsidR="007F6727" w:rsidRDefault="007F6727" w:rsidP="007F6727">
      <w:pPr>
        <w:pStyle w:val="ListParagraph"/>
        <w:numPr>
          <w:ilvl w:val="0"/>
          <w:numId w:val="26"/>
        </w:numPr>
      </w:pPr>
      <w:r>
        <w:t>Strain is independent of modulus</w:t>
      </w:r>
    </w:p>
    <w:p w:rsidR="007F6727" w:rsidRPr="00DB3434" w:rsidRDefault="007F6727" w:rsidP="007F6727">
      <w:pPr>
        <w:pStyle w:val="ListParagraph"/>
        <w:numPr>
          <w:ilvl w:val="0"/>
          <w:numId w:val="26"/>
        </w:numPr>
        <w:rPr>
          <w:b/>
        </w:rPr>
      </w:pPr>
      <w:r w:rsidRPr="00DB3434">
        <w:rPr>
          <w:b/>
        </w:rPr>
        <w:t>Strain will always be completely reversed</w:t>
      </w:r>
    </w:p>
    <w:p w:rsidR="007F6727" w:rsidRDefault="007F6727" w:rsidP="007F6727">
      <w:pPr>
        <w:pStyle w:val="ListParagraph"/>
        <w:numPr>
          <w:ilvl w:val="0"/>
          <w:numId w:val="26"/>
        </w:numPr>
      </w:pPr>
      <w:r>
        <w:t>Strain reversal after removal of stress will be time-dependent</w:t>
      </w:r>
    </w:p>
    <w:p w:rsidR="007F6727" w:rsidRDefault="008747A0" w:rsidP="007F6727">
      <w:pPr>
        <w:pStyle w:val="ListParagraph"/>
        <w:numPr>
          <w:ilvl w:val="0"/>
          <w:numId w:val="26"/>
        </w:numPr>
      </w:pPr>
      <w:r>
        <w:t>Strain increases</w:t>
      </w:r>
      <w:r w:rsidR="007F6727">
        <w:t xml:space="preserve"> non-linearly upon removal of stress</w:t>
      </w:r>
    </w:p>
    <w:p w:rsidR="00DB3434" w:rsidRDefault="00DB3434" w:rsidP="007F6727">
      <w:pPr>
        <w:pStyle w:val="ListParagraph"/>
        <w:numPr>
          <w:ilvl w:val="0"/>
          <w:numId w:val="26"/>
        </w:numPr>
      </w:pPr>
      <w:r>
        <w:t>Strain prevents return to original dimension</w:t>
      </w:r>
    </w:p>
    <w:p w:rsidR="00DB3434" w:rsidRDefault="00DB3434" w:rsidP="00DB3434"/>
    <w:p w:rsidR="00DB3434" w:rsidRDefault="00DB3434" w:rsidP="00DB3434">
      <w:pPr>
        <w:pStyle w:val="ListParagraph"/>
        <w:numPr>
          <w:ilvl w:val="0"/>
          <w:numId w:val="1"/>
        </w:numPr>
      </w:pPr>
      <w:r>
        <w:t xml:space="preserve">In high copper dental amalgams, gamma-2 is suppressed by the </w:t>
      </w:r>
      <w:r w:rsidR="008747A0">
        <w:t xml:space="preserve">preferential </w:t>
      </w:r>
      <w:r>
        <w:t>formation of</w:t>
      </w:r>
    </w:p>
    <w:p w:rsidR="00DB3434" w:rsidRDefault="00DB3434" w:rsidP="00DB3434">
      <w:pPr>
        <w:pStyle w:val="ListParagraph"/>
        <w:numPr>
          <w:ilvl w:val="0"/>
          <w:numId w:val="27"/>
        </w:numPr>
      </w:pPr>
      <w:r>
        <w:t>Gamma</w:t>
      </w:r>
    </w:p>
    <w:p w:rsidR="00DB3434" w:rsidRDefault="00DB3434" w:rsidP="00DB3434">
      <w:pPr>
        <w:pStyle w:val="ListParagraph"/>
        <w:numPr>
          <w:ilvl w:val="0"/>
          <w:numId w:val="27"/>
        </w:numPr>
      </w:pPr>
      <w:r>
        <w:t>Gamma-1</w:t>
      </w:r>
    </w:p>
    <w:p w:rsidR="00DB3434" w:rsidRDefault="00DB3434" w:rsidP="00DB3434">
      <w:pPr>
        <w:pStyle w:val="ListParagraph"/>
        <w:numPr>
          <w:ilvl w:val="0"/>
          <w:numId w:val="27"/>
        </w:numPr>
      </w:pPr>
      <w:r>
        <w:t>Silver-tin</w:t>
      </w:r>
    </w:p>
    <w:p w:rsidR="00DB3434" w:rsidRPr="00DB3434" w:rsidRDefault="00DB3434" w:rsidP="00DB3434">
      <w:pPr>
        <w:pStyle w:val="ListParagraph"/>
        <w:numPr>
          <w:ilvl w:val="0"/>
          <w:numId w:val="27"/>
        </w:numPr>
        <w:rPr>
          <w:b/>
        </w:rPr>
      </w:pPr>
      <w:r w:rsidRPr="00DB3434">
        <w:rPr>
          <w:b/>
        </w:rPr>
        <w:t>Tin-copper</w:t>
      </w:r>
    </w:p>
    <w:p w:rsidR="00DB3434" w:rsidRDefault="00DB3434" w:rsidP="00DB3434">
      <w:pPr>
        <w:pStyle w:val="ListParagraph"/>
        <w:numPr>
          <w:ilvl w:val="0"/>
          <w:numId w:val="27"/>
        </w:numPr>
      </w:pPr>
      <w:r>
        <w:t>Silver-copper</w:t>
      </w:r>
    </w:p>
    <w:p w:rsidR="00DB3434" w:rsidRDefault="00DB3434" w:rsidP="00DB3434"/>
    <w:p w:rsidR="00DB3434" w:rsidRDefault="00DB3434" w:rsidP="00DB3434">
      <w:pPr>
        <w:pStyle w:val="ListParagraph"/>
        <w:numPr>
          <w:ilvl w:val="0"/>
          <w:numId w:val="1"/>
        </w:numPr>
      </w:pPr>
      <w:r>
        <w:t>The inorganic component of enamel in a fully erupted permanent tooth is mostly</w:t>
      </w:r>
    </w:p>
    <w:p w:rsidR="00DB3434" w:rsidRPr="00DB3434" w:rsidRDefault="00DB3434" w:rsidP="00DB3434">
      <w:pPr>
        <w:pStyle w:val="ListParagraph"/>
        <w:numPr>
          <w:ilvl w:val="0"/>
          <w:numId w:val="28"/>
        </w:numPr>
        <w:rPr>
          <w:b/>
        </w:rPr>
      </w:pPr>
      <w:r w:rsidRPr="00DB3434">
        <w:rPr>
          <w:b/>
        </w:rPr>
        <w:t xml:space="preserve">Hydroxyapatite </w:t>
      </w:r>
    </w:p>
    <w:p w:rsidR="00DB3434" w:rsidRDefault="00DB3434" w:rsidP="00DB3434">
      <w:pPr>
        <w:pStyle w:val="ListParagraph"/>
        <w:numPr>
          <w:ilvl w:val="0"/>
          <w:numId w:val="28"/>
        </w:numPr>
      </w:pPr>
      <w:r>
        <w:t>Collagen</w:t>
      </w:r>
    </w:p>
    <w:p w:rsidR="00DB3434" w:rsidRDefault="00DB3434" w:rsidP="00DB3434">
      <w:pPr>
        <w:pStyle w:val="ListParagraph"/>
        <w:numPr>
          <w:ilvl w:val="0"/>
          <w:numId w:val="28"/>
        </w:numPr>
      </w:pPr>
      <w:proofErr w:type="spellStart"/>
      <w:r>
        <w:t>Amelogenin</w:t>
      </w:r>
      <w:proofErr w:type="spellEnd"/>
    </w:p>
    <w:p w:rsidR="00DB3434" w:rsidRDefault="00DB3434" w:rsidP="00DB3434">
      <w:pPr>
        <w:pStyle w:val="ListParagraph"/>
        <w:numPr>
          <w:ilvl w:val="0"/>
          <w:numId w:val="28"/>
        </w:numPr>
      </w:pPr>
      <w:r>
        <w:t>Non-collagenous proteins</w:t>
      </w:r>
    </w:p>
    <w:p w:rsidR="00DB3434" w:rsidRDefault="00DB3434" w:rsidP="00DB3434">
      <w:pPr>
        <w:pStyle w:val="ListParagraph"/>
        <w:numPr>
          <w:ilvl w:val="0"/>
          <w:numId w:val="28"/>
        </w:numPr>
      </w:pPr>
      <w:proofErr w:type="spellStart"/>
      <w:r>
        <w:t>Phosphophoryn</w:t>
      </w:r>
      <w:proofErr w:type="spellEnd"/>
      <w:r>
        <w:t xml:space="preserve"> </w:t>
      </w:r>
    </w:p>
    <w:p w:rsidR="00DB3434" w:rsidRDefault="00DB3434" w:rsidP="00DB3434"/>
    <w:p w:rsidR="00DB3434" w:rsidRDefault="00DB3434" w:rsidP="00DB3434">
      <w:pPr>
        <w:pStyle w:val="ListParagraph"/>
        <w:numPr>
          <w:ilvl w:val="0"/>
          <w:numId w:val="1"/>
        </w:numPr>
      </w:pPr>
      <w:r>
        <w:t>Which of the following properties would a material exhibit above its glass tr</w:t>
      </w:r>
      <w:r w:rsidR="008747A0">
        <w:t>ansition temperature but not</w:t>
      </w:r>
      <w:r>
        <w:t xml:space="preserve"> below its glass transition temperature?</w:t>
      </w:r>
    </w:p>
    <w:p w:rsidR="00DB3434" w:rsidRDefault="00DB3434" w:rsidP="00DB3434">
      <w:pPr>
        <w:pStyle w:val="ListParagraph"/>
        <w:numPr>
          <w:ilvl w:val="0"/>
          <w:numId w:val="29"/>
        </w:numPr>
      </w:pPr>
      <w:r>
        <w:t>Brittle fracture</w:t>
      </w:r>
    </w:p>
    <w:p w:rsidR="00DB3434" w:rsidRDefault="00DB3434" w:rsidP="00DB3434">
      <w:pPr>
        <w:pStyle w:val="ListParagraph"/>
        <w:numPr>
          <w:ilvl w:val="0"/>
          <w:numId w:val="29"/>
        </w:numPr>
      </w:pPr>
      <w:r>
        <w:t>Decreased ductility</w:t>
      </w:r>
    </w:p>
    <w:p w:rsidR="00DB3434" w:rsidRDefault="00DB3434" w:rsidP="00DB3434">
      <w:pPr>
        <w:pStyle w:val="ListParagraph"/>
        <w:numPr>
          <w:ilvl w:val="0"/>
          <w:numId w:val="29"/>
        </w:numPr>
      </w:pPr>
      <w:r>
        <w:t>Decreased translucency</w:t>
      </w:r>
    </w:p>
    <w:p w:rsidR="00DB3434" w:rsidRPr="00DB3434" w:rsidRDefault="00DB3434" w:rsidP="00DB3434">
      <w:pPr>
        <w:pStyle w:val="ListParagraph"/>
        <w:numPr>
          <w:ilvl w:val="0"/>
          <w:numId w:val="29"/>
        </w:numPr>
        <w:rPr>
          <w:b/>
        </w:rPr>
      </w:pPr>
      <w:r w:rsidRPr="00DB3434">
        <w:rPr>
          <w:b/>
        </w:rPr>
        <w:t>Increased permanent deformation</w:t>
      </w:r>
    </w:p>
    <w:p w:rsidR="00DB3434" w:rsidRDefault="00DB3434" w:rsidP="00DB3434">
      <w:pPr>
        <w:pStyle w:val="ListParagraph"/>
        <w:numPr>
          <w:ilvl w:val="0"/>
          <w:numId w:val="29"/>
        </w:numPr>
      </w:pPr>
      <w:r>
        <w:t>Increased resistance to indentation</w:t>
      </w:r>
    </w:p>
    <w:p w:rsidR="00DB3434" w:rsidRDefault="00DB3434" w:rsidP="00DB3434"/>
    <w:p w:rsidR="00DB3434" w:rsidRDefault="00DB3434" w:rsidP="00DB3434">
      <w:pPr>
        <w:pStyle w:val="ListParagraph"/>
        <w:numPr>
          <w:ilvl w:val="0"/>
          <w:numId w:val="1"/>
        </w:numPr>
      </w:pPr>
      <w:r>
        <w:t>Which of the following expansion mechanisms contributes to the overall expansion of gypsum-based casting investments, but not to expansion of gypsum used for producing dies?</w:t>
      </w:r>
    </w:p>
    <w:p w:rsidR="00DB3434" w:rsidRPr="00196E57" w:rsidRDefault="00DB3434" w:rsidP="00DB3434">
      <w:pPr>
        <w:pStyle w:val="ListParagraph"/>
        <w:numPr>
          <w:ilvl w:val="0"/>
          <w:numId w:val="30"/>
        </w:numPr>
        <w:rPr>
          <w:b/>
        </w:rPr>
      </w:pPr>
      <w:bookmarkStart w:id="0" w:name="_GoBack"/>
      <w:r w:rsidRPr="00196E57">
        <w:rPr>
          <w:b/>
        </w:rPr>
        <w:t>Hygroscopic</w:t>
      </w:r>
    </w:p>
    <w:bookmarkEnd w:id="0"/>
    <w:p w:rsidR="00DB3434" w:rsidRDefault="00DB3434" w:rsidP="00DB3434">
      <w:pPr>
        <w:pStyle w:val="ListParagraph"/>
        <w:numPr>
          <w:ilvl w:val="0"/>
          <w:numId w:val="30"/>
        </w:numPr>
      </w:pPr>
      <w:r>
        <w:t>Polymeric</w:t>
      </w:r>
    </w:p>
    <w:p w:rsidR="00DB3434" w:rsidRPr="00DB3434" w:rsidRDefault="00DB3434" w:rsidP="00DB3434">
      <w:pPr>
        <w:pStyle w:val="ListParagraph"/>
        <w:numPr>
          <w:ilvl w:val="0"/>
          <w:numId w:val="30"/>
        </w:numPr>
        <w:rPr>
          <w:b/>
        </w:rPr>
      </w:pPr>
      <w:r w:rsidRPr="00DB3434">
        <w:rPr>
          <w:b/>
        </w:rPr>
        <w:t>Thermal</w:t>
      </w:r>
    </w:p>
    <w:p w:rsidR="00DB3434" w:rsidRDefault="00DB3434" w:rsidP="00DB3434">
      <w:pPr>
        <w:pStyle w:val="ListParagraph"/>
        <w:numPr>
          <w:ilvl w:val="0"/>
          <w:numId w:val="30"/>
        </w:numPr>
      </w:pPr>
      <w:r>
        <w:t xml:space="preserve">Setting </w:t>
      </w:r>
    </w:p>
    <w:p w:rsidR="00DB3434" w:rsidRDefault="00DB3434" w:rsidP="00DB3434"/>
    <w:p w:rsidR="00DB3434" w:rsidRDefault="00DB3434" w:rsidP="00DB3434">
      <w:pPr>
        <w:pStyle w:val="ListParagraph"/>
        <w:numPr>
          <w:ilvl w:val="0"/>
          <w:numId w:val="1"/>
        </w:numPr>
      </w:pPr>
      <w:r>
        <w:t>Natural teeth normally exhibit which of the following?</w:t>
      </w:r>
    </w:p>
    <w:p w:rsidR="00DB3434" w:rsidRDefault="00DB3434" w:rsidP="00DB3434">
      <w:pPr>
        <w:pStyle w:val="ListParagraph"/>
        <w:numPr>
          <w:ilvl w:val="0"/>
          <w:numId w:val="31"/>
        </w:numPr>
      </w:pPr>
      <w:r>
        <w:t>Value</w:t>
      </w:r>
    </w:p>
    <w:p w:rsidR="00DB3434" w:rsidRDefault="00DB3434" w:rsidP="00DB3434">
      <w:pPr>
        <w:pStyle w:val="ListParagraph"/>
        <w:numPr>
          <w:ilvl w:val="0"/>
          <w:numId w:val="31"/>
        </w:numPr>
      </w:pPr>
      <w:r>
        <w:t>Chroma</w:t>
      </w:r>
    </w:p>
    <w:p w:rsidR="00DB3434" w:rsidRDefault="00DB3434" w:rsidP="00DB3434">
      <w:pPr>
        <w:pStyle w:val="ListParagraph"/>
        <w:numPr>
          <w:ilvl w:val="0"/>
          <w:numId w:val="31"/>
        </w:numPr>
      </w:pPr>
      <w:r>
        <w:t>Fluorescence</w:t>
      </w:r>
    </w:p>
    <w:p w:rsidR="00DB3434" w:rsidRDefault="00DB3434" w:rsidP="00DB3434">
      <w:pPr>
        <w:pStyle w:val="ListParagraph"/>
        <w:numPr>
          <w:ilvl w:val="0"/>
          <w:numId w:val="31"/>
        </w:numPr>
      </w:pPr>
      <w:r>
        <w:t xml:space="preserve">Value and </w:t>
      </w:r>
      <w:proofErr w:type="spellStart"/>
      <w:r>
        <w:t>chroma</w:t>
      </w:r>
      <w:proofErr w:type="spellEnd"/>
    </w:p>
    <w:p w:rsidR="00DB3434" w:rsidRPr="00F15B86" w:rsidRDefault="00DB3434" w:rsidP="00DB3434">
      <w:pPr>
        <w:pStyle w:val="ListParagraph"/>
        <w:numPr>
          <w:ilvl w:val="0"/>
          <w:numId w:val="31"/>
        </w:numPr>
        <w:rPr>
          <w:b/>
        </w:rPr>
      </w:pPr>
      <w:r w:rsidRPr="00F15B86">
        <w:rPr>
          <w:b/>
        </w:rPr>
        <w:t xml:space="preserve">Value, </w:t>
      </w:r>
      <w:proofErr w:type="spellStart"/>
      <w:r w:rsidRPr="00F15B86">
        <w:rPr>
          <w:b/>
        </w:rPr>
        <w:t>chroma</w:t>
      </w:r>
      <w:proofErr w:type="spellEnd"/>
      <w:r w:rsidRPr="00F15B86">
        <w:rPr>
          <w:b/>
        </w:rPr>
        <w:t xml:space="preserve"> and fluorescence </w:t>
      </w:r>
    </w:p>
    <w:p w:rsidR="00F15B86" w:rsidRDefault="00F15B86" w:rsidP="00F15B86"/>
    <w:p w:rsidR="00F15B86" w:rsidRDefault="00F15B86" w:rsidP="00F15B86">
      <w:pPr>
        <w:pStyle w:val="ListParagraph"/>
        <w:numPr>
          <w:ilvl w:val="0"/>
          <w:numId w:val="1"/>
        </w:numPr>
      </w:pPr>
      <w:r>
        <w:t>Dehydration of gypsum under pressure in the presence of water vapor creates</w:t>
      </w:r>
    </w:p>
    <w:p w:rsidR="00F15B86" w:rsidRDefault="00F15B86" w:rsidP="00F15B86">
      <w:pPr>
        <w:pStyle w:val="ListParagraph"/>
        <w:numPr>
          <w:ilvl w:val="0"/>
          <w:numId w:val="32"/>
        </w:numPr>
      </w:pPr>
      <w:r>
        <w:t>Plaster</w:t>
      </w:r>
    </w:p>
    <w:p w:rsidR="00F15B86" w:rsidRPr="00FE011F" w:rsidRDefault="00F15B86" w:rsidP="00F15B86">
      <w:pPr>
        <w:pStyle w:val="ListParagraph"/>
        <w:numPr>
          <w:ilvl w:val="0"/>
          <w:numId w:val="32"/>
        </w:numPr>
        <w:rPr>
          <w:b/>
        </w:rPr>
      </w:pPr>
      <w:proofErr w:type="spellStart"/>
      <w:r w:rsidRPr="00FE011F">
        <w:rPr>
          <w:b/>
        </w:rPr>
        <w:t>Hydrocal</w:t>
      </w:r>
      <w:proofErr w:type="spellEnd"/>
    </w:p>
    <w:p w:rsidR="00F15B86" w:rsidRDefault="00F15B86" w:rsidP="00F15B86">
      <w:pPr>
        <w:pStyle w:val="ListParagraph"/>
        <w:numPr>
          <w:ilvl w:val="0"/>
          <w:numId w:val="32"/>
        </w:numPr>
      </w:pPr>
      <w:proofErr w:type="spellStart"/>
      <w:r>
        <w:t>Densite</w:t>
      </w:r>
      <w:proofErr w:type="spellEnd"/>
    </w:p>
    <w:p w:rsidR="00F15B86" w:rsidRDefault="00FE011F" w:rsidP="00F15B86">
      <w:pPr>
        <w:pStyle w:val="ListParagraph"/>
        <w:numPr>
          <w:ilvl w:val="0"/>
          <w:numId w:val="32"/>
        </w:numPr>
      </w:pPr>
      <w:r>
        <w:t xml:space="preserve">Plaster and </w:t>
      </w:r>
      <w:proofErr w:type="spellStart"/>
      <w:r>
        <w:t>hydrocal</w:t>
      </w:r>
      <w:proofErr w:type="spellEnd"/>
    </w:p>
    <w:p w:rsidR="00FE011F" w:rsidRDefault="00FE011F" w:rsidP="00F15B86">
      <w:pPr>
        <w:pStyle w:val="ListParagraph"/>
        <w:numPr>
          <w:ilvl w:val="0"/>
          <w:numId w:val="32"/>
        </w:numPr>
      </w:pPr>
      <w:r>
        <w:t xml:space="preserve">Plaster and </w:t>
      </w:r>
      <w:proofErr w:type="spellStart"/>
      <w:r>
        <w:t>densite</w:t>
      </w:r>
      <w:proofErr w:type="spellEnd"/>
      <w:r>
        <w:t xml:space="preserve"> </w:t>
      </w:r>
    </w:p>
    <w:p w:rsidR="00FE011F" w:rsidRDefault="00FE011F" w:rsidP="00FE011F"/>
    <w:p w:rsidR="00FE011F" w:rsidRDefault="00FE011F" w:rsidP="00FE011F">
      <w:pPr>
        <w:pStyle w:val="ListParagraph"/>
        <w:numPr>
          <w:ilvl w:val="0"/>
          <w:numId w:val="1"/>
        </w:numPr>
      </w:pPr>
      <w:r>
        <w:t>Which of the following is found in both fully-set conventional and fully-set high-copper dental amalgams?</w:t>
      </w:r>
    </w:p>
    <w:p w:rsidR="00FE011F" w:rsidRDefault="00FE011F" w:rsidP="00FE011F">
      <w:pPr>
        <w:pStyle w:val="ListParagraph"/>
        <w:numPr>
          <w:ilvl w:val="0"/>
          <w:numId w:val="33"/>
        </w:numPr>
      </w:pPr>
      <w:r>
        <w:t>Tin-mercury phase</w:t>
      </w:r>
    </w:p>
    <w:p w:rsidR="00FE011F" w:rsidRDefault="00FE011F" w:rsidP="00FE011F">
      <w:pPr>
        <w:pStyle w:val="ListParagraph"/>
        <w:numPr>
          <w:ilvl w:val="0"/>
          <w:numId w:val="33"/>
        </w:numPr>
      </w:pPr>
      <w:r>
        <w:t>Tin-copper phase</w:t>
      </w:r>
    </w:p>
    <w:p w:rsidR="00FE011F" w:rsidRPr="00FE011F" w:rsidRDefault="00FE011F" w:rsidP="00FE011F">
      <w:pPr>
        <w:pStyle w:val="ListParagraph"/>
        <w:numPr>
          <w:ilvl w:val="0"/>
          <w:numId w:val="33"/>
        </w:numPr>
        <w:rPr>
          <w:b/>
        </w:rPr>
      </w:pPr>
      <w:r w:rsidRPr="00FE011F">
        <w:rPr>
          <w:b/>
        </w:rPr>
        <w:t>Gamma-1 phase</w:t>
      </w:r>
    </w:p>
    <w:p w:rsidR="00FE011F" w:rsidRDefault="00FE011F" w:rsidP="00FE011F">
      <w:pPr>
        <w:pStyle w:val="ListParagraph"/>
        <w:numPr>
          <w:ilvl w:val="0"/>
          <w:numId w:val="33"/>
        </w:numPr>
      </w:pPr>
      <w:r>
        <w:t>Gamma-2 phase</w:t>
      </w:r>
    </w:p>
    <w:p w:rsidR="00FE011F" w:rsidRDefault="00FE011F" w:rsidP="00FE011F">
      <w:pPr>
        <w:pStyle w:val="ListParagraph"/>
        <w:numPr>
          <w:ilvl w:val="0"/>
          <w:numId w:val="33"/>
        </w:numPr>
      </w:pPr>
      <w:r>
        <w:t xml:space="preserve">None of the above </w:t>
      </w:r>
    </w:p>
    <w:p w:rsidR="00DB3434" w:rsidRPr="007F6727" w:rsidRDefault="00DB3434" w:rsidP="00DB3434"/>
    <w:p w:rsidR="006320EC" w:rsidRDefault="00D5734A" w:rsidP="00D5734A">
      <w:pPr>
        <w:pStyle w:val="ListParagraph"/>
        <w:numPr>
          <w:ilvl w:val="0"/>
          <w:numId w:val="1"/>
        </w:numPr>
      </w:pPr>
      <w:r>
        <w:t>Over-trituration of dental amalgam alloy and mercury results in</w:t>
      </w:r>
    </w:p>
    <w:p w:rsidR="00D5734A" w:rsidRDefault="00D5734A" w:rsidP="00D5734A">
      <w:pPr>
        <w:pStyle w:val="ListParagraph"/>
        <w:numPr>
          <w:ilvl w:val="0"/>
          <w:numId w:val="34"/>
        </w:numPr>
      </w:pPr>
      <w:r>
        <w:t>Less gamma-1 formation</w:t>
      </w:r>
    </w:p>
    <w:p w:rsidR="00D5734A" w:rsidRDefault="00D5734A" w:rsidP="00D5734A">
      <w:pPr>
        <w:pStyle w:val="ListParagraph"/>
        <w:numPr>
          <w:ilvl w:val="0"/>
          <w:numId w:val="34"/>
        </w:numPr>
      </w:pPr>
      <w:r>
        <w:t>Less gamma formation</w:t>
      </w:r>
    </w:p>
    <w:p w:rsidR="00D5734A" w:rsidRDefault="00D5734A" w:rsidP="00D5734A">
      <w:pPr>
        <w:pStyle w:val="ListParagraph"/>
        <w:numPr>
          <w:ilvl w:val="0"/>
          <w:numId w:val="34"/>
        </w:numPr>
      </w:pPr>
      <w:r>
        <w:t>Less heat generation</w:t>
      </w:r>
    </w:p>
    <w:p w:rsidR="00D5734A" w:rsidRPr="00D5734A" w:rsidRDefault="00D5734A" w:rsidP="00D5734A">
      <w:pPr>
        <w:pStyle w:val="ListParagraph"/>
        <w:numPr>
          <w:ilvl w:val="0"/>
          <w:numId w:val="34"/>
        </w:numPr>
        <w:rPr>
          <w:b/>
        </w:rPr>
      </w:pPr>
      <w:r w:rsidRPr="00D5734A">
        <w:rPr>
          <w:b/>
        </w:rPr>
        <w:t>Less working time</w:t>
      </w:r>
    </w:p>
    <w:p w:rsidR="00D5734A" w:rsidRDefault="00D5734A" w:rsidP="00D5734A">
      <w:pPr>
        <w:pStyle w:val="ListParagraph"/>
        <w:numPr>
          <w:ilvl w:val="0"/>
          <w:numId w:val="34"/>
        </w:numPr>
      </w:pPr>
      <w:r>
        <w:t>Less creep</w:t>
      </w:r>
    </w:p>
    <w:p w:rsidR="00D5734A" w:rsidRDefault="00D5734A" w:rsidP="00D5734A"/>
    <w:p w:rsidR="00D5734A" w:rsidRDefault="00D5734A" w:rsidP="00D5734A">
      <w:pPr>
        <w:pStyle w:val="ListParagraph"/>
        <w:numPr>
          <w:ilvl w:val="0"/>
          <w:numId w:val="1"/>
        </w:numPr>
      </w:pPr>
      <w:r>
        <w:t>Why is dentin kept moist after etching during dental bonding procedures?</w:t>
      </w:r>
    </w:p>
    <w:p w:rsidR="00D5734A" w:rsidRPr="00D5734A" w:rsidRDefault="00D5734A" w:rsidP="00D5734A">
      <w:pPr>
        <w:pStyle w:val="ListParagraph"/>
        <w:numPr>
          <w:ilvl w:val="0"/>
          <w:numId w:val="35"/>
        </w:numPr>
        <w:rPr>
          <w:b/>
        </w:rPr>
      </w:pPr>
      <w:r w:rsidRPr="00D5734A">
        <w:rPr>
          <w:b/>
        </w:rPr>
        <w:t>To facilitate primer infiltration</w:t>
      </w:r>
    </w:p>
    <w:p w:rsidR="00D5734A" w:rsidRDefault="00D5734A" w:rsidP="00D5734A">
      <w:pPr>
        <w:pStyle w:val="ListParagraph"/>
        <w:numPr>
          <w:ilvl w:val="0"/>
          <w:numId w:val="35"/>
        </w:numPr>
      </w:pPr>
      <w:r>
        <w:t>To promote demineralization</w:t>
      </w:r>
    </w:p>
    <w:p w:rsidR="00D5734A" w:rsidRDefault="00D5734A" w:rsidP="00D5734A">
      <w:pPr>
        <w:pStyle w:val="ListParagraph"/>
        <w:numPr>
          <w:ilvl w:val="0"/>
          <w:numId w:val="35"/>
        </w:numPr>
      </w:pPr>
      <w:r>
        <w:t>To reduce polymerization shrinkage</w:t>
      </w:r>
    </w:p>
    <w:p w:rsidR="00D5734A" w:rsidRDefault="00D5734A" w:rsidP="00D5734A">
      <w:pPr>
        <w:pStyle w:val="ListParagraph"/>
        <w:numPr>
          <w:ilvl w:val="0"/>
          <w:numId w:val="35"/>
        </w:numPr>
      </w:pPr>
      <w:r>
        <w:t>To maintain pulp vitality</w:t>
      </w:r>
    </w:p>
    <w:p w:rsidR="00D5734A" w:rsidRDefault="00D5734A" w:rsidP="00D5734A">
      <w:pPr>
        <w:pStyle w:val="ListParagraph"/>
        <w:numPr>
          <w:ilvl w:val="0"/>
          <w:numId w:val="35"/>
        </w:numPr>
      </w:pPr>
      <w:r>
        <w:t>To dilute dentinal tubule fluid</w:t>
      </w:r>
    </w:p>
    <w:p w:rsidR="00D5734A" w:rsidRDefault="00D5734A" w:rsidP="00D5734A"/>
    <w:p w:rsidR="00D5734A" w:rsidRDefault="00D5734A" w:rsidP="00D5734A">
      <w:pPr>
        <w:pStyle w:val="ListParagraph"/>
        <w:numPr>
          <w:ilvl w:val="0"/>
          <w:numId w:val="1"/>
        </w:numPr>
      </w:pPr>
      <w:r>
        <w:t>Which of the following has the lowest linear coefficient of thermal expansion?</w:t>
      </w:r>
    </w:p>
    <w:p w:rsidR="00D5734A" w:rsidRPr="00D5734A" w:rsidRDefault="00D5734A" w:rsidP="00D5734A">
      <w:pPr>
        <w:pStyle w:val="ListParagraph"/>
        <w:numPr>
          <w:ilvl w:val="0"/>
          <w:numId w:val="36"/>
        </w:numPr>
        <w:rPr>
          <w:b/>
        </w:rPr>
      </w:pPr>
      <w:r w:rsidRPr="00D5734A">
        <w:rPr>
          <w:b/>
        </w:rPr>
        <w:t>Coronal dentin</w:t>
      </w:r>
    </w:p>
    <w:p w:rsidR="00D5734A" w:rsidRDefault="00D5734A" w:rsidP="00D5734A">
      <w:pPr>
        <w:pStyle w:val="ListParagraph"/>
        <w:numPr>
          <w:ilvl w:val="0"/>
          <w:numId w:val="36"/>
        </w:numPr>
      </w:pPr>
      <w:r>
        <w:t>Casting pattern wax</w:t>
      </w:r>
    </w:p>
    <w:p w:rsidR="00D5734A" w:rsidRDefault="00D5734A" w:rsidP="00D5734A">
      <w:pPr>
        <w:pStyle w:val="ListParagraph"/>
        <w:numPr>
          <w:ilvl w:val="0"/>
          <w:numId w:val="36"/>
        </w:numPr>
      </w:pPr>
      <w:r>
        <w:t>Cold-cure acrylic resin</w:t>
      </w:r>
    </w:p>
    <w:p w:rsidR="00D5734A" w:rsidRDefault="00D5734A" w:rsidP="00D5734A">
      <w:pPr>
        <w:pStyle w:val="ListParagraph"/>
        <w:numPr>
          <w:ilvl w:val="0"/>
          <w:numId w:val="36"/>
        </w:numPr>
      </w:pPr>
      <w:proofErr w:type="spellStart"/>
      <w:r>
        <w:t>Microfilled</w:t>
      </w:r>
      <w:proofErr w:type="spellEnd"/>
      <w:r>
        <w:t xml:space="preserve"> composite resin</w:t>
      </w:r>
    </w:p>
    <w:p w:rsidR="00D5734A" w:rsidRDefault="00D5734A" w:rsidP="00D5734A"/>
    <w:p w:rsidR="00D5734A" w:rsidRDefault="00D5734A" w:rsidP="00D5734A">
      <w:pPr>
        <w:pStyle w:val="ListParagraph"/>
        <w:numPr>
          <w:ilvl w:val="0"/>
          <w:numId w:val="1"/>
        </w:numPr>
      </w:pPr>
      <w:r>
        <w:t>All of the following are types of composite resin except one.  Which one is the exception?</w:t>
      </w:r>
    </w:p>
    <w:p w:rsidR="00D5734A" w:rsidRDefault="00B83899" w:rsidP="00D5734A">
      <w:pPr>
        <w:pStyle w:val="ListParagraph"/>
        <w:numPr>
          <w:ilvl w:val="0"/>
          <w:numId w:val="37"/>
        </w:numPr>
      </w:pPr>
      <w:r>
        <w:t>Hybrid</w:t>
      </w:r>
    </w:p>
    <w:p w:rsidR="00D5734A" w:rsidRDefault="00D5734A" w:rsidP="00D5734A">
      <w:pPr>
        <w:pStyle w:val="ListParagraph"/>
        <w:numPr>
          <w:ilvl w:val="0"/>
          <w:numId w:val="37"/>
        </w:numPr>
      </w:pPr>
      <w:proofErr w:type="spellStart"/>
      <w:r>
        <w:t>Flowable</w:t>
      </w:r>
      <w:proofErr w:type="spellEnd"/>
      <w:r>
        <w:t xml:space="preserve"> </w:t>
      </w:r>
    </w:p>
    <w:p w:rsidR="00D5734A" w:rsidRDefault="00D5734A" w:rsidP="00D5734A">
      <w:pPr>
        <w:pStyle w:val="ListParagraph"/>
        <w:numPr>
          <w:ilvl w:val="0"/>
          <w:numId w:val="37"/>
        </w:numPr>
      </w:pPr>
      <w:r>
        <w:t>Indirect</w:t>
      </w:r>
    </w:p>
    <w:p w:rsidR="00D5734A" w:rsidRPr="00D5734A" w:rsidRDefault="00B83899" w:rsidP="00D5734A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Unfilled</w:t>
      </w:r>
    </w:p>
    <w:p w:rsidR="00D5734A" w:rsidRDefault="00D5734A" w:rsidP="00D5734A">
      <w:pPr>
        <w:pStyle w:val="ListParagraph"/>
        <w:numPr>
          <w:ilvl w:val="0"/>
          <w:numId w:val="37"/>
        </w:numPr>
      </w:pPr>
      <w:r>
        <w:t xml:space="preserve">Packable </w:t>
      </w:r>
    </w:p>
    <w:p w:rsidR="00D5734A" w:rsidRDefault="00D5734A" w:rsidP="00D5734A"/>
    <w:p w:rsidR="00D5734A" w:rsidRDefault="00D5734A" w:rsidP="00D5734A">
      <w:pPr>
        <w:pStyle w:val="ListParagraph"/>
        <w:numPr>
          <w:ilvl w:val="0"/>
          <w:numId w:val="1"/>
        </w:numPr>
      </w:pPr>
      <w:r>
        <w:t>Which of the following is a component of the continuous phase of composite resins?</w:t>
      </w:r>
    </w:p>
    <w:p w:rsidR="00D5734A" w:rsidRPr="00177D4B" w:rsidRDefault="00EA0506" w:rsidP="00D5734A">
      <w:pPr>
        <w:pStyle w:val="ListParagraph"/>
        <w:numPr>
          <w:ilvl w:val="0"/>
          <w:numId w:val="38"/>
        </w:numPr>
        <w:rPr>
          <w:b/>
        </w:rPr>
      </w:pPr>
      <w:proofErr w:type="spellStart"/>
      <w:r>
        <w:rPr>
          <w:b/>
        </w:rPr>
        <w:t>b</w:t>
      </w:r>
      <w:r w:rsidR="00D5734A" w:rsidRPr="00177D4B">
        <w:rPr>
          <w:b/>
        </w:rPr>
        <w:t>is</w:t>
      </w:r>
      <w:proofErr w:type="spellEnd"/>
      <w:r w:rsidR="00D5734A" w:rsidRPr="00177D4B">
        <w:rPr>
          <w:b/>
        </w:rPr>
        <w:t>-GMA</w:t>
      </w:r>
    </w:p>
    <w:p w:rsidR="00D5734A" w:rsidRDefault="00D5734A" w:rsidP="00D5734A">
      <w:pPr>
        <w:pStyle w:val="ListParagraph"/>
        <w:numPr>
          <w:ilvl w:val="0"/>
          <w:numId w:val="38"/>
        </w:numPr>
      </w:pPr>
      <w:r>
        <w:t>HEMA</w:t>
      </w:r>
    </w:p>
    <w:p w:rsidR="00D5734A" w:rsidRDefault="00D5734A" w:rsidP="00D5734A">
      <w:pPr>
        <w:pStyle w:val="ListParagraph"/>
        <w:numPr>
          <w:ilvl w:val="0"/>
          <w:numId w:val="38"/>
        </w:numPr>
      </w:pPr>
      <w:r>
        <w:t>4-META</w:t>
      </w:r>
    </w:p>
    <w:p w:rsidR="00D5734A" w:rsidRDefault="00EA0506" w:rsidP="00D5734A">
      <w:pPr>
        <w:pStyle w:val="ListParagraph"/>
        <w:numPr>
          <w:ilvl w:val="0"/>
          <w:numId w:val="38"/>
        </w:numPr>
      </w:pPr>
      <w:r>
        <w:t>s</w:t>
      </w:r>
      <w:r w:rsidR="00D5734A">
        <w:t>olvent: acetone or alcohol</w:t>
      </w:r>
    </w:p>
    <w:p w:rsidR="00D5734A" w:rsidRDefault="00EA0506" w:rsidP="00D5734A">
      <w:pPr>
        <w:pStyle w:val="ListParagraph"/>
        <w:numPr>
          <w:ilvl w:val="0"/>
          <w:numId w:val="38"/>
        </w:numPr>
      </w:pPr>
      <w:r>
        <w:t>c</w:t>
      </w:r>
      <w:r w:rsidR="00177D4B">
        <w:t>olloidal silica</w:t>
      </w:r>
    </w:p>
    <w:p w:rsidR="00177D4B" w:rsidRDefault="00177D4B" w:rsidP="00177D4B"/>
    <w:p w:rsidR="00177D4B" w:rsidRDefault="00177D4B" w:rsidP="00177D4B">
      <w:pPr>
        <w:pStyle w:val="ListParagraph"/>
        <w:numPr>
          <w:ilvl w:val="0"/>
          <w:numId w:val="1"/>
        </w:numPr>
      </w:pPr>
      <w:r>
        <w:t xml:space="preserve">According to </w:t>
      </w:r>
      <w:proofErr w:type="spellStart"/>
      <w:r>
        <w:t>Sturdevant</w:t>
      </w:r>
      <w:proofErr w:type="spellEnd"/>
      <w:r>
        <w:t xml:space="preserve">, what is the </w:t>
      </w:r>
      <w:r w:rsidR="00721AA5">
        <w:t xml:space="preserve">mean </w:t>
      </w:r>
      <w:r>
        <w:t xml:space="preserve">size range of filler particles in typical </w:t>
      </w:r>
      <w:proofErr w:type="spellStart"/>
      <w:r>
        <w:t>microfilled</w:t>
      </w:r>
      <w:proofErr w:type="spellEnd"/>
      <w:r>
        <w:t xml:space="preserve"> composite resins?</w:t>
      </w:r>
    </w:p>
    <w:p w:rsidR="00177D4B" w:rsidRDefault="00177D4B" w:rsidP="00177D4B">
      <w:pPr>
        <w:pStyle w:val="ListParagraph"/>
        <w:numPr>
          <w:ilvl w:val="0"/>
          <w:numId w:val="39"/>
        </w:numPr>
      </w:pPr>
      <w:r>
        <w:t>.005 - .01 microns</w:t>
      </w:r>
    </w:p>
    <w:p w:rsidR="00177D4B" w:rsidRPr="00177D4B" w:rsidRDefault="00177D4B" w:rsidP="00177D4B">
      <w:pPr>
        <w:pStyle w:val="ListParagraph"/>
        <w:numPr>
          <w:ilvl w:val="0"/>
          <w:numId w:val="39"/>
        </w:numPr>
        <w:rPr>
          <w:b/>
        </w:rPr>
      </w:pPr>
      <w:r w:rsidRPr="00177D4B">
        <w:rPr>
          <w:b/>
        </w:rPr>
        <w:t>.01 - .1 microns</w:t>
      </w:r>
    </w:p>
    <w:p w:rsidR="00177D4B" w:rsidRDefault="00177D4B" w:rsidP="00177D4B">
      <w:pPr>
        <w:pStyle w:val="ListParagraph"/>
        <w:numPr>
          <w:ilvl w:val="0"/>
          <w:numId w:val="39"/>
        </w:numPr>
      </w:pPr>
      <w:r>
        <w:t>.1 to 1 microns</w:t>
      </w:r>
    </w:p>
    <w:p w:rsidR="00177D4B" w:rsidRDefault="00177D4B" w:rsidP="00177D4B">
      <w:pPr>
        <w:pStyle w:val="ListParagraph"/>
        <w:numPr>
          <w:ilvl w:val="0"/>
          <w:numId w:val="39"/>
        </w:numPr>
      </w:pPr>
      <w:r>
        <w:t>1 – 10 microns</w:t>
      </w:r>
    </w:p>
    <w:p w:rsidR="00177D4B" w:rsidRDefault="00177D4B" w:rsidP="00177D4B"/>
    <w:p w:rsidR="00CF73F2" w:rsidRDefault="00AE1C58" w:rsidP="00CF73F2">
      <w:pPr>
        <w:pStyle w:val="ListParagraph"/>
        <w:numPr>
          <w:ilvl w:val="0"/>
          <w:numId w:val="1"/>
        </w:numPr>
      </w:pPr>
      <w:r>
        <w:t xml:space="preserve">The essential difference between homogeneous </w:t>
      </w:r>
      <w:proofErr w:type="spellStart"/>
      <w:r w:rsidR="00CF73F2">
        <w:t>microfilled</w:t>
      </w:r>
      <w:proofErr w:type="spellEnd"/>
      <w:r w:rsidR="00CF73F2">
        <w:t xml:space="preserve"> </w:t>
      </w:r>
      <w:r>
        <w:t xml:space="preserve">composites and heterogeneous </w:t>
      </w:r>
      <w:proofErr w:type="spellStart"/>
      <w:r w:rsidR="00CF73F2">
        <w:t>microfilled</w:t>
      </w:r>
      <w:proofErr w:type="spellEnd"/>
      <w:r w:rsidR="00CF73F2">
        <w:t xml:space="preserve"> </w:t>
      </w:r>
      <w:r>
        <w:t>composites is</w:t>
      </w:r>
      <w:r w:rsidR="00CF73F2">
        <w:t xml:space="preserve"> that heterogeneous </w:t>
      </w:r>
      <w:proofErr w:type="spellStart"/>
      <w:r w:rsidR="00CF73F2">
        <w:t>microfilled</w:t>
      </w:r>
      <w:proofErr w:type="spellEnd"/>
      <w:r w:rsidR="00CF73F2">
        <w:t xml:space="preserve"> composites contain</w:t>
      </w:r>
    </w:p>
    <w:p w:rsidR="00CF73F2" w:rsidRDefault="00CF73F2" w:rsidP="00CF73F2">
      <w:pPr>
        <w:pStyle w:val="ListParagraph"/>
        <w:numPr>
          <w:ilvl w:val="0"/>
          <w:numId w:val="47"/>
        </w:numPr>
      </w:pPr>
      <w:proofErr w:type="spellStart"/>
      <w:r>
        <w:t>bisGMA</w:t>
      </w:r>
      <w:proofErr w:type="spellEnd"/>
      <w:r>
        <w:t xml:space="preserve"> or UDMA in the continuous phase</w:t>
      </w:r>
    </w:p>
    <w:p w:rsidR="00CF73F2" w:rsidRDefault="00CF73F2" w:rsidP="00CF73F2">
      <w:pPr>
        <w:pStyle w:val="ListParagraph"/>
        <w:numPr>
          <w:ilvl w:val="0"/>
          <w:numId w:val="47"/>
        </w:numPr>
      </w:pPr>
      <w:r>
        <w:t>smaller inorganic filler particles</w:t>
      </w:r>
    </w:p>
    <w:p w:rsidR="00CF73F2" w:rsidRPr="00CF73F2" w:rsidRDefault="00CF73F2" w:rsidP="00CF73F2">
      <w:pPr>
        <w:pStyle w:val="ListParagraph"/>
        <w:numPr>
          <w:ilvl w:val="0"/>
          <w:numId w:val="47"/>
        </w:numPr>
        <w:rPr>
          <w:b/>
        </w:rPr>
      </w:pPr>
      <w:r w:rsidRPr="00CF73F2">
        <w:rPr>
          <w:b/>
        </w:rPr>
        <w:t>pre-cured composite particles</w:t>
      </w:r>
    </w:p>
    <w:p w:rsidR="00CF73F2" w:rsidRDefault="00CF73F2" w:rsidP="00CF73F2">
      <w:pPr>
        <w:pStyle w:val="ListParagraph"/>
        <w:numPr>
          <w:ilvl w:val="0"/>
          <w:numId w:val="47"/>
        </w:numPr>
      </w:pPr>
      <w:r>
        <w:t>TEGMA diluent to decrease viscosity</w:t>
      </w:r>
    </w:p>
    <w:p w:rsidR="00CF73F2" w:rsidRPr="00AE1C58" w:rsidRDefault="00CF73F2" w:rsidP="00CF73F2">
      <w:pPr>
        <w:pStyle w:val="ListParagraph"/>
        <w:numPr>
          <w:ilvl w:val="0"/>
          <w:numId w:val="47"/>
        </w:numPr>
      </w:pPr>
      <w:proofErr w:type="spellStart"/>
      <w:r>
        <w:t>nano</w:t>
      </w:r>
      <w:proofErr w:type="spellEnd"/>
      <w:r>
        <w:t>-fillers</w:t>
      </w:r>
    </w:p>
    <w:p w:rsidR="00177D4B" w:rsidRDefault="00177D4B" w:rsidP="00177D4B"/>
    <w:p w:rsidR="00177D4B" w:rsidRDefault="00177D4B" w:rsidP="00177D4B">
      <w:pPr>
        <w:pStyle w:val="ListParagraph"/>
        <w:numPr>
          <w:ilvl w:val="0"/>
          <w:numId w:val="1"/>
        </w:numPr>
      </w:pPr>
      <w:r>
        <w:t>The “C-Factor” for a cavity preparation with</w:t>
      </w:r>
      <w:r w:rsidR="00B7761B">
        <w:t xml:space="preserve"> two unbound</w:t>
      </w:r>
      <w:r>
        <w:t xml:space="preserve"> surfaces and </w:t>
      </w:r>
      <w:r w:rsidR="00B7761B">
        <w:t xml:space="preserve">four bound </w:t>
      </w:r>
      <w:r>
        <w:t>surfaces is</w:t>
      </w:r>
    </w:p>
    <w:p w:rsidR="00177D4B" w:rsidRDefault="00177D4B" w:rsidP="00177D4B">
      <w:pPr>
        <w:pStyle w:val="ListParagraph"/>
        <w:numPr>
          <w:ilvl w:val="0"/>
          <w:numId w:val="41"/>
        </w:numPr>
      </w:pPr>
      <w:r>
        <w:t>16</w:t>
      </w:r>
    </w:p>
    <w:p w:rsidR="00177D4B" w:rsidRDefault="00177D4B" w:rsidP="00177D4B">
      <w:pPr>
        <w:pStyle w:val="ListParagraph"/>
        <w:numPr>
          <w:ilvl w:val="0"/>
          <w:numId w:val="41"/>
        </w:numPr>
      </w:pPr>
      <w:r>
        <w:t>8</w:t>
      </w:r>
    </w:p>
    <w:p w:rsidR="00177D4B" w:rsidRDefault="00177D4B" w:rsidP="00177D4B">
      <w:pPr>
        <w:pStyle w:val="ListParagraph"/>
        <w:numPr>
          <w:ilvl w:val="0"/>
          <w:numId w:val="41"/>
        </w:numPr>
      </w:pPr>
      <w:r>
        <w:t>4</w:t>
      </w:r>
    </w:p>
    <w:p w:rsidR="00177D4B" w:rsidRPr="00177D4B" w:rsidRDefault="00177D4B" w:rsidP="00177D4B">
      <w:pPr>
        <w:pStyle w:val="ListParagraph"/>
        <w:numPr>
          <w:ilvl w:val="0"/>
          <w:numId w:val="41"/>
        </w:numPr>
        <w:rPr>
          <w:b/>
        </w:rPr>
      </w:pPr>
      <w:r w:rsidRPr="00177D4B">
        <w:rPr>
          <w:b/>
        </w:rPr>
        <w:t>2</w:t>
      </w:r>
    </w:p>
    <w:p w:rsidR="00177D4B" w:rsidRDefault="00177D4B" w:rsidP="00177D4B">
      <w:pPr>
        <w:pStyle w:val="ListParagraph"/>
        <w:numPr>
          <w:ilvl w:val="0"/>
          <w:numId w:val="41"/>
        </w:numPr>
      </w:pPr>
      <w:r>
        <w:t>0.5</w:t>
      </w:r>
    </w:p>
    <w:p w:rsidR="00177D4B" w:rsidRDefault="00177D4B" w:rsidP="00177D4B"/>
    <w:p w:rsidR="00232C89" w:rsidRDefault="00177D4B" w:rsidP="00232C89">
      <w:pPr>
        <w:pStyle w:val="ListParagraph"/>
        <w:numPr>
          <w:ilvl w:val="0"/>
          <w:numId w:val="1"/>
        </w:numPr>
      </w:pPr>
      <w:r>
        <w:t xml:space="preserve">A composite resin that </w:t>
      </w:r>
      <w:r w:rsidR="00721AA5">
        <w:t xml:space="preserve">considerably </w:t>
      </w:r>
      <w:r>
        <w:t xml:space="preserve">yellows </w:t>
      </w:r>
      <w:r w:rsidR="00232C89">
        <w:t>with age is most likely</w:t>
      </w:r>
    </w:p>
    <w:p w:rsidR="00232C89" w:rsidRDefault="00232C89" w:rsidP="00232C89">
      <w:pPr>
        <w:pStyle w:val="ListParagraph"/>
        <w:numPr>
          <w:ilvl w:val="0"/>
          <w:numId w:val="43"/>
        </w:numPr>
      </w:pPr>
      <w:r>
        <w:t>Laboratory cured</w:t>
      </w:r>
    </w:p>
    <w:p w:rsidR="00232C89" w:rsidRPr="00232C89" w:rsidRDefault="00232C89" w:rsidP="00232C89">
      <w:pPr>
        <w:pStyle w:val="ListParagraph"/>
        <w:numPr>
          <w:ilvl w:val="0"/>
          <w:numId w:val="43"/>
        </w:numPr>
        <w:rPr>
          <w:b/>
        </w:rPr>
      </w:pPr>
      <w:r w:rsidRPr="00232C89">
        <w:rPr>
          <w:b/>
        </w:rPr>
        <w:t>Chemically cured</w:t>
      </w:r>
    </w:p>
    <w:p w:rsidR="00232C89" w:rsidRDefault="00232C89" w:rsidP="00232C89">
      <w:pPr>
        <w:pStyle w:val="ListParagraph"/>
        <w:numPr>
          <w:ilvl w:val="0"/>
          <w:numId w:val="43"/>
        </w:numPr>
      </w:pPr>
      <w:r>
        <w:t xml:space="preserve">Filled with </w:t>
      </w:r>
      <w:proofErr w:type="spellStart"/>
      <w:r>
        <w:t>nano</w:t>
      </w:r>
      <w:proofErr w:type="spellEnd"/>
      <w:r>
        <w:t>-particles</w:t>
      </w:r>
    </w:p>
    <w:p w:rsidR="00232C89" w:rsidRDefault="00232C89" w:rsidP="00232C89">
      <w:pPr>
        <w:pStyle w:val="ListParagraph"/>
        <w:numPr>
          <w:ilvl w:val="0"/>
          <w:numId w:val="43"/>
        </w:numPr>
      </w:pPr>
      <w:r>
        <w:t>Filled with two different sizes of particles</w:t>
      </w:r>
    </w:p>
    <w:p w:rsidR="00232C89" w:rsidRDefault="006664B8" w:rsidP="00232C89">
      <w:pPr>
        <w:pStyle w:val="ListParagraph"/>
        <w:numPr>
          <w:ilvl w:val="0"/>
          <w:numId w:val="43"/>
        </w:numPr>
      </w:pPr>
      <w:r>
        <w:t>Filled with 0.1 – 1.0 micron</w:t>
      </w:r>
      <w:r w:rsidR="00232C89">
        <w:t xml:space="preserve">, </w:t>
      </w:r>
      <w:proofErr w:type="spellStart"/>
      <w:r w:rsidR="00232C89">
        <w:t>silane</w:t>
      </w:r>
      <w:proofErr w:type="spellEnd"/>
      <w:r w:rsidR="00232C89">
        <w:t>-coated particles</w:t>
      </w:r>
    </w:p>
    <w:p w:rsidR="00232C89" w:rsidRDefault="00232C89" w:rsidP="00232C89"/>
    <w:p w:rsidR="00232C89" w:rsidRDefault="00232C89" w:rsidP="00232C89">
      <w:pPr>
        <w:pStyle w:val="ListParagraph"/>
        <w:numPr>
          <w:ilvl w:val="0"/>
          <w:numId w:val="1"/>
        </w:numPr>
      </w:pPr>
      <w:r>
        <w:t>Within limits, which of the following will decrease wear of composite resin formulations?</w:t>
      </w:r>
    </w:p>
    <w:p w:rsidR="00232C89" w:rsidRPr="00232C89" w:rsidRDefault="00232C89" w:rsidP="00232C89">
      <w:pPr>
        <w:pStyle w:val="ListParagraph"/>
        <w:numPr>
          <w:ilvl w:val="0"/>
          <w:numId w:val="44"/>
        </w:numPr>
        <w:rPr>
          <w:b/>
        </w:rPr>
      </w:pPr>
      <w:r w:rsidRPr="00232C89">
        <w:rPr>
          <w:b/>
        </w:rPr>
        <w:t>Increase filler volume</w:t>
      </w:r>
    </w:p>
    <w:p w:rsidR="00232C89" w:rsidRDefault="00232C89" w:rsidP="00232C89">
      <w:pPr>
        <w:pStyle w:val="ListParagraph"/>
        <w:numPr>
          <w:ilvl w:val="0"/>
          <w:numId w:val="44"/>
        </w:numPr>
      </w:pPr>
      <w:r>
        <w:t>Increase the percentage of uncured monomer</w:t>
      </w:r>
    </w:p>
    <w:p w:rsidR="00232C89" w:rsidRDefault="00232C89" w:rsidP="00232C89">
      <w:pPr>
        <w:pStyle w:val="ListParagraph"/>
        <w:numPr>
          <w:ilvl w:val="0"/>
          <w:numId w:val="44"/>
        </w:numPr>
      </w:pPr>
      <w:r>
        <w:t>Use TEGMA in the dispersed phase</w:t>
      </w:r>
    </w:p>
    <w:p w:rsidR="00232C89" w:rsidRDefault="00232C89" w:rsidP="00232C89">
      <w:pPr>
        <w:pStyle w:val="ListParagraph"/>
        <w:numPr>
          <w:ilvl w:val="0"/>
          <w:numId w:val="44"/>
        </w:numPr>
      </w:pPr>
      <w:r>
        <w:t>Use a chemically cured system</w:t>
      </w:r>
    </w:p>
    <w:p w:rsidR="00232C89" w:rsidRDefault="00232C89" w:rsidP="00232C89">
      <w:pPr>
        <w:pStyle w:val="ListParagraph"/>
        <w:numPr>
          <w:ilvl w:val="0"/>
          <w:numId w:val="44"/>
        </w:numPr>
      </w:pPr>
      <w:r>
        <w:t>Use harder filler particles</w:t>
      </w:r>
    </w:p>
    <w:p w:rsidR="006320EC" w:rsidRPr="00F2199A" w:rsidRDefault="006320EC" w:rsidP="006320EC"/>
    <w:sectPr w:rsidR="006320EC" w:rsidRPr="00F219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F9" w:rsidRDefault="00CD0FF9" w:rsidP="00C51125">
      <w:pPr>
        <w:spacing w:after="0" w:line="240" w:lineRule="auto"/>
      </w:pPr>
      <w:r>
        <w:separator/>
      </w:r>
    </w:p>
  </w:endnote>
  <w:endnote w:type="continuationSeparator" w:id="0">
    <w:p w:rsidR="00CD0FF9" w:rsidRDefault="00CD0FF9" w:rsidP="00C5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F9" w:rsidRDefault="00CD0FF9" w:rsidP="00C51125">
      <w:pPr>
        <w:spacing w:after="0" w:line="240" w:lineRule="auto"/>
      </w:pPr>
      <w:r>
        <w:separator/>
      </w:r>
    </w:p>
  </w:footnote>
  <w:footnote w:type="continuationSeparator" w:id="0">
    <w:p w:rsidR="00CD0FF9" w:rsidRDefault="00CD0FF9" w:rsidP="00C5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25" w:rsidRDefault="00C51125">
    <w:pPr>
      <w:pStyle w:val="Header"/>
      <w:rPr>
        <w:b/>
        <w:noProof/>
        <w:sz w:val="18"/>
      </w:rPr>
    </w:pPr>
    <w:r>
      <w:rPr>
        <w:b/>
        <w:sz w:val="18"/>
      </w:rPr>
      <w:t>Dental Materials D150 Fall 2010 FINAL EXAMINATION</w:t>
    </w:r>
    <w:r>
      <w:rPr>
        <w:b/>
        <w:sz w:val="18"/>
      </w:rPr>
      <w:tab/>
      <w:t xml:space="preserve">                                    VERSION 11</w:t>
    </w:r>
    <w:r>
      <w:rPr>
        <w:b/>
        <w:sz w:val="18"/>
      </w:rPr>
      <w:tab/>
      <w:t xml:space="preserve">page </w:t>
    </w:r>
    <w:r w:rsidRPr="00C51125">
      <w:rPr>
        <w:b/>
        <w:sz w:val="18"/>
      </w:rPr>
      <w:fldChar w:fldCharType="begin"/>
    </w:r>
    <w:r w:rsidRPr="00C51125">
      <w:rPr>
        <w:b/>
        <w:sz w:val="18"/>
      </w:rPr>
      <w:instrText xml:space="preserve"> PAGE   \* MERGEFORMAT </w:instrText>
    </w:r>
    <w:r w:rsidRPr="00C51125">
      <w:rPr>
        <w:b/>
        <w:sz w:val="18"/>
      </w:rPr>
      <w:fldChar w:fldCharType="separate"/>
    </w:r>
    <w:r w:rsidR="00196E57">
      <w:rPr>
        <w:b/>
        <w:noProof/>
        <w:sz w:val="18"/>
      </w:rPr>
      <w:t>6</w:t>
    </w:r>
    <w:r w:rsidRPr="00C51125">
      <w:rPr>
        <w:b/>
        <w:noProof/>
        <w:sz w:val="18"/>
      </w:rPr>
      <w:fldChar w:fldCharType="end"/>
    </w:r>
    <w:r>
      <w:rPr>
        <w:b/>
        <w:noProof/>
        <w:sz w:val="18"/>
      </w:rPr>
      <w:t xml:space="preserve"> of 9</w:t>
    </w:r>
  </w:p>
  <w:p w:rsidR="00C51125" w:rsidRPr="00C51125" w:rsidRDefault="00C51125">
    <w:pPr>
      <w:pStyle w:val="Header"/>
      <w:rPr>
        <w:b/>
        <w:i/>
        <w:sz w:val="18"/>
      </w:rPr>
    </w:pPr>
    <w:r>
      <w:rPr>
        <w:b/>
        <w:i/>
        <w:noProof/>
        <w:sz w:val="18"/>
      </w:rPr>
      <w:t>Choose the single BEST answer for each question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08C"/>
    <w:multiLevelType w:val="hybridMultilevel"/>
    <w:tmpl w:val="09903FDA"/>
    <w:lvl w:ilvl="0" w:tplc="A55C25C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800E51"/>
    <w:multiLevelType w:val="hybridMultilevel"/>
    <w:tmpl w:val="0CE4C150"/>
    <w:lvl w:ilvl="0" w:tplc="B94E8A9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C34C26"/>
    <w:multiLevelType w:val="hybridMultilevel"/>
    <w:tmpl w:val="598E02DA"/>
    <w:lvl w:ilvl="0" w:tplc="EAB487DA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5F4127"/>
    <w:multiLevelType w:val="hybridMultilevel"/>
    <w:tmpl w:val="E714665C"/>
    <w:lvl w:ilvl="0" w:tplc="AB78AA4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3417DD"/>
    <w:multiLevelType w:val="hybridMultilevel"/>
    <w:tmpl w:val="F3244266"/>
    <w:lvl w:ilvl="0" w:tplc="05AA972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4155E8"/>
    <w:multiLevelType w:val="hybridMultilevel"/>
    <w:tmpl w:val="02D87C80"/>
    <w:lvl w:ilvl="0" w:tplc="6F466AF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2750F3"/>
    <w:multiLevelType w:val="hybridMultilevel"/>
    <w:tmpl w:val="22E2B342"/>
    <w:lvl w:ilvl="0" w:tplc="B13E1474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457B11"/>
    <w:multiLevelType w:val="hybridMultilevel"/>
    <w:tmpl w:val="DF601FC4"/>
    <w:lvl w:ilvl="0" w:tplc="4470DD8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E42B85"/>
    <w:multiLevelType w:val="hybridMultilevel"/>
    <w:tmpl w:val="098C9DBC"/>
    <w:lvl w:ilvl="0" w:tplc="1AF81724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510C29"/>
    <w:multiLevelType w:val="hybridMultilevel"/>
    <w:tmpl w:val="E482D6FA"/>
    <w:lvl w:ilvl="0" w:tplc="892613C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364415"/>
    <w:multiLevelType w:val="hybridMultilevel"/>
    <w:tmpl w:val="AB1028E0"/>
    <w:lvl w:ilvl="0" w:tplc="8BC6A9F4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4F0702"/>
    <w:multiLevelType w:val="hybridMultilevel"/>
    <w:tmpl w:val="DD7C6D54"/>
    <w:lvl w:ilvl="0" w:tplc="EDEC2EC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7A43FD"/>
    <w:multiLevelType w:val="hybridMultilevel"/>
    <w:tmpl w:val="A10AAF44"/>
    <w:lvl w:ilvl="0" w:tplc="BC82435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873937"/>
    <w:multiLevelType w:val="hybridMultilevel"/>
    <w:tmpl w:val="A7E22E0C"/>
    <w:lvl w:ilvl="0" w:tplc="423424EA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B45DCA"/>
    <w:multiLevelType w:val="hybridMultilevel"/>
    <w:tmpl w:val="D06E8D6C"/>
    <w:lvl w:ilvl="0" w:tplc="6778D64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0A6EBD"/>
    <w:multiLevelType w:val="hybridMultilevel"/>
    <w:tmpl w:val="8174A436"/>
    <w:lvl w:ilvl="0" w:tplc="3C5610D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F06454"/>
    <w:multiLevelType w:val="hybridMultilevel"/>
    <w:tmpl w:val="C548FAC2"/>
    <w:lvl w:ilvl="0" w:tplc="7436D96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7AF6D68"/>
    <w:multiLevelType w:val="hybridMultilevel"/>
    <w:tmpl w:val="DE6C709A"/>
    <w:lvl w:ilvl="0" w:tplc="4C84C0DA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086030"/>
    <w:multiLevelType w:val="hybridMultilevel"/>
    <w:tmpl w:val="AD1A6030"/>
    <w:lvl w:ilvl="0" w:tplc="88F2470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9F54D4"/>
    <w:multiLevelType w:val="hybridMultilevel"/>
    <w:tmpl w:val="F7FE72A4"/>
    <w:lvl w:ilvl="0" w:tplc="0DBE933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1B167EE"/>
    <w:multiLevelType w:val="hybridMultilevel"/>
    <w:tmpl w:val="B90479CE"/>
    <w:lvl w:ilvl="0" w:tplc="7FA68318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600F41"/>
    <w:multiLevelType w:val="hybridMultilevel"/>
    <w:tmpl w:val="F026A47C"/>
    <w:lvl w:ilvl="0" w:tplc="527AA30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573356"/>
    <w:multiLevelType w:val="hybridMultilevel"/>
    <w:tmpl w:val="E16EF15E"/>
    <w:lvl w:ilvl="0" w:tplc="B5A2AEE4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7A2FDA"/>
    <w:multiLevelType w:val="hybridMultilevel"/>
    <w:tmpl w:val="5972FEF4"/>
    <w:lvl w:ilvl="0" w:tplc="E118FE5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60F7407"/>
    <w:multiLevelType w:val="hybridMultilevel"/>
    <w:tmpl w:val="BA5A8EC8"/>
    <w:lvl w:ilvl="0" w:tplc="57A23FE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7B249D6"/>
    <w:multiLevelType w:val="hybridMultilevel"/>
    <w:tmpl w:val="090C969A"/>
    <w:lvl w:ilvl="0" w:tplc="FA368E8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FA2829"/>
    <w:multiLevelType w:val="hybridMultilevel"/>
    <w:tmpl w:val="C57A4CD8"/>
    <w:lvl w:ilvl="0" w:tplc="10A62304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B5A068F"/>
    <w:multiLevelType w:val="hybridMultilevel"/>
    <w:tmpl w:val="B8484B3A"/>
    <w:lvl w:ilvl="0" w:tplc="3634B394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E7B092B"/>
    <w:multiLevelType w:val="hybridMultilevel"/>
    <w:tmpl w:val="145C7968"/>
    <w:lvl w:ilvl="0" w:tplc="5CBC303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1602888"/>
    <w:multiLevelType w:val="hybridMultilevel"/>
    <w:tmpl w:val="537AE122"/>
    <w:lvl w:ilvl="0" w:tplc="D9E48FE8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8323CDA"/>
    <w:multiLevelType w:val="hybridMultilevel"/>
    <w:tmpl w:val="5948BA22"/>
    <w:lvl w:ilvl="0" w:tplc="D8827E58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9F3073D"/>
    <w:multiLevelType w:val="hybridMultilevel"/>
    <w:tmpl w:val="B9D0E77C"/>
    <w:lvl w:ilvl="0" w:tplc="AF060310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CC12096"/>
    <w:multiLevelType w:val="hybridMultilevel"/>
    <w:tmpl w:val="8794ACF4"/>
    <w:lvl w:ilvl="0" w:tplc="AD2C072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D88776D"/>
    <w:multiLevelType w:val="hybridMultilevel"/>
    <w:tmpl w:val="8D72F8B2"/>
    <w:lvl w:ilvl="0" w:tplc="FECEDBFA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EA10CFE"/>
    <w:multiLevelType w:val="hybridMultilevel"/>
    <w:tmpl w:val="612C6F2E"/>
    <w:lvl w:ilvl="0" w:tplc="1570C350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F8B2009"/>
    <w:multiLevelType w:val="hybridMultilevel"/>
    <w:tmpl w:val="4322D0A8"/>
    <w:lvl w:ilvl="0" w:tplc="3364F47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1E43B0F"/>
    <w:multiLevelType w:val="hybridMultilevel"/>
    <w:tmpl w:val="CA9C6024"/>
    <w:lvl w:ilvl="0" w:tplc="8BBC1BE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B612C6A"/>
    <w:multiLevelType w:val="hybridMultilevel"/>
    <w:tmpl w:val="78BAE152"/>
    <w:lvl w:ilvl="0" w:tplc="7BEEFEA4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C513A34"/>
    <w:multiLevelType w:val="hybridMultilevel"/>
    <w:tmpl w:val="C554B638"/>
    <w:lvl w:ilvl="0" w:tplc="3BFA656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D62173E"/>
    <w:multiLevelType w:val="hybridMultilevel"/>
    <w:tmpl w:val="CE6235D2"/>
    <w:lvl w:ilvl="0" w:tplc="A1108A9A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07D2AB2"/>
    <w:multiLevelType w:val="hybridMultilevel"/>
    <w:tmpl w:val="610EB5C0"/>
    <w:lvl w:ilvl="0" w:tplc="E6EC6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40566"/>
    <w:multiLevelType w:val="hybridMultilevel"/>
    <w:tmpl w:val="FC66727A"/>
    <w:lvl w:ilvl="0" w:tplc="B89E0AC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3666D87"/>
    <w:multiLevelType w:val="hybridMultilevel"/>
    <w:tmpl w:val="8788119A"/>
    <w:lvl w:ilvl="0" w:tplc="D1C4025A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AE901E2"/>
    <w:multiLevelType w:val="hybridMultilevel"/>
    <w:tmpl w:val="A2B0B4AE"/>
    <w:lvl w:ilvl="0" w:tplc="F8EE878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021F1F"/>
    <w:multiLevelType w:val="hybridMultilevel"/>
    <w:tmpl w:val="B456DD1E"/>
    <w:lvl w:ilvl="0" w:tplc="991C6D6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C1168CA"/>
    <w:multiLevelType w:val="hybridMultilevel"/>
    <w:tmpl w:val="3434FC2A"/>
    <w:lvl w:ilvl="0" w:tplc="A790C99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C39590F"/>
    <w:multiLevelType w:val="hybridMultilevel"/>
    <w:tmpl w:val="D468464C"/>
    <w:lvl w:ilvl="0" w:tplc="45809D6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CC8498D"/>
    <w:multiLevelType w:val="hybridMultilevel"/>
    <w:tmpl w:val="8D9C1E7E"/>
    <w:lvl w:ilvl="0" w:tplc="3452869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42"/>
  </w:num>
  <w:num w:numId="3">
    <w:abstractNumId w:val="2"/>
  </w:num>
  <w:num w:numId="4">
    <w:abstractNumId w:val="19"/>
  </w:num>
  <w:num w:numId="5">
    <w:abstractNumId w:val="46"/>
  </w:num>
  <w:num w:numId="6">
    <w:abstractNumId w:val="35"/>
  </w:num>
  <w:num w:numId="7">
    <w:abstractNumId w:val="14"/>
  </w:num>
  <w:num w:numId="8">
    <w:abstractNumId w:val="26"/>
  </w:num>
  <w:num w:numId="9">
    <w:abstractNumId w:val="8"/>
  </w:num>
  <w:num w:numId="10">
    <w:abstractNumId w:val="43"/>
  </w:num>
  <w:num w:numId="11">
    <w:abstractNumId w:val="29"/>
  </w:num>
  <w:num w:numId="12">
    <w:abstractNumId w:val="24"/>
  </w:num>
  <w:num w:numId="13">
    <w:abstractNumId w:val="3"/>
  </w:num>
  <w:num w:numId="14">
    <w:abstractNumId w:val="28"/>
  </w:num>
  <w:num w:numId="15">
    <w:abstractNumId w:val="32"/>
  </w:num>
  <w:num w:numId="16">
    <w:abstractNumId w:val="44"/>
  </w:num>
  <w:num w:numId="17">
    <w:abstractNumId w:val="6"/>
  </w:num>
  <w:num w:numId="18">
    <w:abstractNumId w:val="7"/>
  </w:num>
  <w:num w:numId="19">
    <w:abstractNumId w:val="27"/>
  </w:num>
  <w:num w:numId="20">
    <w:abstractNumId w:val="23"/>
  </w:num>
  <w:num w:numId="21">
    <w:abstractNumId w:val="37"/>
  </w:num>
  <w:num w:numId="22">
    <w:abstractNumId w:val="17"/>
  </w:num>
  <w:num w:numId="23">
    <w:abstractNumId w:val="12"/>
  </w:num>
  <w:num w:numId="24">
    <w:abstractNumId w:val="21"/>
  </w:num>
  <w:num w:numId="25">
    <w:abstractNumId w:val="20"/>
  </w:num>
  <w:num w:numId="26">
    <w:abstractNumId w:val="11"/>
  </w:num>
  <w:num w:numId="27">
    <w:abstractNumId w:val="38"/>
  </w:num>
  <w:num w:numId="28">
    <w:abstractNumId w:val="22"/>
  </w:num>
  <w:num w:numId="29">
    <w:abstractNumId w:val="41"/>
  </w:num>
  <w:num w:numId="30">
    <w:abstractNumId w:val="34"/>
  </w:num>
  <w:num w:numId="31">
    <w:abstractNumId w:val="1"/>
  </w:num>
  <w:num w:numId="32">
    <w:abstractNumId w:val="0"/>
  </w:num>
  <w:num w:numId="33">
    <w:abstractNumId w:val="5"/>
  </w:num>
  <w:num w:numId="34">
    <w:abstractNumId w:val="39"/>
  </w:num>
  <w:num w:numId="35">
    <w:abstractNumId w:val="18"/>
  </w:num>
  <w:num w:numId="36">
    <w:abstractNumId w:val="4"/>
  </w:num>
  <w:num w:numId="37">
    <w:abstractNumId w:val="15"/>
  </w:num>
  <w:num w:numId="38">
    <w:abstractNumId w:val="16"/>
  </w:num>
  <w:num w:numId="39">
    <w:abstractNumId w:val="36"/>
  </w:num>
  <w:num w:numId="40">
    <w:abstractNumId w:val="25"/>
  </w:num>
  <w:num w:numId="41">
    <w:abstractNumId w:val="31"/>
  </w:num>
  <w:num w:numId="42">
    <w:abstractNumId w:val="9"/>
  </w:num>
  <w:num w:numId="43">
    <w:abstractNumId w:val="13"/>
  </w:num>
  <w:num w:numId="44">
    <w:abstractNumId w:val="45"/>
  </w:num>
  <w:num w:numId="45">
    <w:abstractNumId w:val="10"/>
  </w:num>
  <w:num w:numId="46">
    <w:abstractNumId w:val="30"/>
  </w:num>
  <w:num w:numId="47">
    <w:abstractNumId w:val="33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A1"/>
    <w:rsid w:val="000C2B59"/>
    <w:rsid w:val="000E50C0"/>
    <w:rsid w:val="0013141F"/>
    <w:rsid w:val="00177D4B"/>
    <w:rsid w:val="00196E57"/>
    <w:rsid w:val="00232C89"/>
    <w:rsid w:val="00497321"/>
    <w:rsid w:val="004D2482"/>
    <w:rsid w:val="00533688"/>
    <w:rsid w:val="00543D77"/>
    <w:rsid w:val="005C190E"/>
    <w:rsid w:val="006320EC"/>
    <w:rsid w:val="006664B8"/>
    <w:rsid w:val="00721AA5"/>
    <w:rsid w:val="007F6727"/>
    <w:rsid w:val="008747A0"/>
    <w:rsid w:val="009C24A6"/>
    <w:rsid w:val="00AE1C58"/>
    <w:rsid w:val="00B7761B"/>
    <w:rsid w:val="00B83899"/>
    <w:rsid w:val="00B8709E"/>
    <w:rsid w:val="00C33C2F"/>
    <w:rsid w:val="00C51125"/>
    <w:rsid w:val="00CD0FF9"/>
    <w:rsid w:val="00CD5E3F"/>
    <w:rsid w:val="00CF73F2"/>
    <w:rsid w:val="00D5734A"/>
    <w:rsid w:val="00DB3434"/>
    <w:rsid w:val="00DD3817"/>
    <w:rsid w:val="00DF1C74"/>
    <w:rsid w:val="00E23CA1"/>
    <w:rsid w:val="00E77CC5"/>
    <w:rsid w:val="00EA0506"/>
    <w:rsid w:val="00F15B86"/>
    <w:rsid w:val="00F2199A"/>
    <w:rsid w:val="00F3122E"/>
    <w:rsid w:val="00F57865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25"/>
  </w:style>
  <w:style w:type="paragraph" w:styleId="Footer">
    <w:name w:val="footer"/>
    <w:basedOn w:val="Normal"/>
    <w:link w:val="FooterChar"/>
    <w:uiPriority w:val="99"/>
    <w:unhideWhenUsed/>
    <w:rsid w:val="00C5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25"/>
  </w:style>
  <w:style w:type="paragraph" w:styleId="BalloonText">
    <w:name w:val="Balloon Text"/>
    <w:basedOn w:val="Normal"/>
    <w:link w:val="BalloonTextChar"/>
    <w:uiPriority w:val="99"/>
    <w:semiHidden/>
    <w:unhideWhenUsed/>
    <w:rsid w:val="00E7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25"/>
  </w:style>
  <w:style w:type="paragraph" w:styleId="Footer">
    <w:name w:val="footer"/>
    <w:basedOn w:val="Normal"/>
    <w:link w:val="FooterChar"/>
    <w:uiPriority w:val="99"/>
    <w:unhideWhenUsed/>
    <w:rsid w:val="00C5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25"/>
  </w:style>
  <w:style w:type="paragraph" w:styleId="BalloonText">
    <w:name w:val="Balloon Text"/>
    <w:basedOn w:val="Normal"/>
    <w:link w:val="BalloonTextChar"/>
    <w:uiPriority w:val="99"/>
    <w:semiHidden/>
    <w:unhideWhenUsed/>
    <w:rsid w:val="00E7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Boston, Daniel</dc:creator>
  <cp:lastModifiedBy>Boston, Daniel</cp:lastModifiedBy>
  <cp:revision>14</cp:revision>
  <cp:lastPrinted>2010-12-08T15:37:00Z</cp:lastPrinted>
  <dcterms:created xsi:type="dcterms:W3CDTF">2010-12-07T18:49:00Z</dcterms:created>
  <dcterms:modified xsi:type="dcterms:W3CDTF">2010-12-17T15:40:00Z</dcterms:modified>
</cp:coreProperties>
</file>